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719" w:rsidRDefault="00015719" w:rsidP="00015719">
      <w:pPr>
        <w:autoSpaceDE/>
        <w:autoSpaceDN w:val="0"/>
        <w:jc w:val="right"/>
        <w:rPr>
          <w:rFonts w:ascii="Arial" w:hAnsi="Arial" w:cs="Arial"/>
          <w:i/>
          <w:sz w:val="22"/>
        </w:rPr>
      </w:pPr>
    </w:p>
    <w:p w:rsidR="00015719" w:rsidRDefault="00015719" w:rsidP="00015719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015719" w:rsidRDefault="00015719" w:rsidP="00015719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015719" w:rsidRDefault="00015719" w:rsidP="00015719"/>
    <w:p w:rsidR="00015719" w:rsidRDefault="00015719" w:rsidP="00015719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Język niemiecki w biznesie</w:t>
      </w:r>
    </w:p>
    <w:p w:rsidR="00015719" w:rsidRDefault="00015719" w:rsidP="00015719">
      <w:pPr>
        <w:autoSpaceDE/>
        <w:autoSpaceDN w:val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015719" w:rsidTr="003E104C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5719" w:rsidRDefault="00015719" w:rsidP="003E104C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5719" w:rsidRDefault="00015719" w:rsidP="003E104C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Praktyka przekładu tekstów specjalistycznych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</w:tc>
      </w:tr>
      <w:tr w:rsidR="00015719" w:rsidRPr="0016670F" w:rsidTr="003E104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5719" w:rsidRDefault="00015719" w:rsidP="003E104C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5719" w:rsidRPr="00015719" w:rsidRDefault="00015719" w:rsidP="003E104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5719">
              <w:rPr>
                <w:rFonts w:ascii="Arial" w:hAnsi="Arial" w:cs="Arial"/>
                <w:sz w:val="20"/>
                <w:szCs w:val="20"/>
                <w:lang w:val="en-US"/>
              </w:rPr>
              <w:t xml:space="preserve">Translation of </w:t>
            </w:r>
            <w:proofErr w:type="spellStart"/>
            <w:r w:rsidRPr="00015719">
              <w:rPr>
                <w:rFonts w:ascii="Arial" w:hAnsi="Arial" w:cs="Arial"/>
                <w:sz w:val="20"/>
                <w:szCs w:val="20"/>
                <w:lang w:val="en-US"/>
              </w:rPr>
              <w:t>specialised</w:t>
            </w:r>
            <w:proofErr w:type="spellEnd"/>
            <w:r w:rsidRPr="00015719">
              <w:rPr>
                <w:rFonts w:ascii="Arial" w:hAnsi="Arial" w:cs="Arial"/>
                <w:sz w:val="20"/>
                <w:szCs w:val="20"/>
                <w:lang w:val="en-US"/>
              </w:rPr>
              <w:t xml:space="preserve"> texts I and II</w:t>
            </w:r>
          </w:p>
        </w:tc>
      </w:tr>
    </w:tbl>
    <w:p w:rsidR="00015719" w:rsidRPr="00015719" w:rsidRDefault="00015719" w:rsidP="00015719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015719" w:rsidTr="003E104C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5719" w:rsidRDefault="00015719" w:rsidP="003E104C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15719" w:rsidRDefault="00015719" w:rsidP="003E104C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5719" w:rsidRDefault="00015719" w:rsidP="003E104C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15719" w:rsidRDefault="0016670F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+ 2</w:t>
            </w:r>
          </w:p>
        </w:tc>
      </w:tr>
    </w:tbl>
    <w:p w:rsidR="00015719" w:rsidRDefault="00015719" w:rsidP="00015719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015719" w:rsidRPr="0016670F" w:rsidTr="003E104C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5719" w:rsidRDefault="00015719" w:rsidP="003E104C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Magdalena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Łomzik</w:t>
            </w:r>
            <w:proofErr w:type="spellEnd"/>
          </w:p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Marek Gładysz</w:t>
            </w:r>
          </w:p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:rsidR="00015719" w:rsidRP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015719">
              <w:rPr>
                <w:rFonts w:ascii="Arial" w:hAnsi="Arial" w:cs="Arial"/>
                <w:sz w:val="20"/>
                <w:szCs w:val="20"/>
                <w:lang w:val="de-DE"/>
              </w:rPr>
              <w:t>dr</w:t>
            </w:r>
            <w:proofErr w:type="spellEnd"/>
            <w:r w:rsidRPr="00015719">
              <w:rPr>
                <w:rFonts w:ascii="Arial" w:hAnsi="Arial" w:cs="Arial"/>
                <w:sz w:val="20"/>
                <w:szCs w:val="20"/>
                <w:lang w:val="de-DE"/>
              </w:rPr>
              <w:t xml:space="preserve"> hab.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Artur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Kubacki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prof.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UKEN</w:t>
            </w:r>
          </w:p>
        </w:tc>
      </w:tr>
    </w:tbl>
    <w:p w:rsidR="00015719" w:rsidRDefault="00015719" w:rsidP="00015719">
      <w:pPr>
        <w:rPr>
          <w:rFonts w:ascii="Arial" w:hAnsi="Arial" w:cs="Arial"/>
          <w:sz w:val="22"/>
          <w:szCs w:val="16"/>
          <w:lang w:val="de-DE"/>
        </w:rPr>
      </w:pPr>
    </w:p>
    <w:p w:rsidR="00015719" w:rsidRDefault="00015719" w:rsidP="00015719">
      <w:pPr>
        <w:rPr>
          <w:rFonts w:ascii="Arial" w:hAnsi="Arial" w:cs="Arial"/>
          <w:sz w:val="22"/>
          <w:szCs w:val="16"/>
          <w:lang w:val="de-DE"/>
        </w:rPr>
      </w:pPr>
    </w:p>
    <w:p w:rsidR="00015719" w:rsidRDefault="00015719" w:rsidP="0001571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</w:t>
      </w:r>
    </w:p>
    <w:p w:rsidR="00015719" w:rsidRDefault="00015719" w:rsidP="000157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015719" w:rsidTr="003E104C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15719" w:rsidRDefault="00015719" w:rsidP="000157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kursu jest poszerzanie zasobu leksykalnego z zakresu komunikacji specjalistycznej oraz kształcenie kompetencji tłumaczenia tekstów specjalistycznych z języka niemieckiego na język polski i z języka polskiego na język niemiecki.</w:t>
            </w:r>
          </w:p>
        </w:tc>
      </w:tr>
    </w:tbl>
    <w:p w:rsidR="00015719" w:rsidRDefault="00015719" w:rsidP="00015719">
      <w:pPr>
        <w:rPr>
          <w:rFonts w:ascii="Arial" w:hAnsi="Arial" w:cs="Arial"/>
          <w:sz w:val="22"/>
          <w:szCs w:val="16"/>
        </w:rPr>
      </w:pPr>
    </w:p>
    <w:p w:rsidR="00015719" w:rsidRDefault="00015719" w:rsidP="00015719">
      <w:pPr>
        <w:rPr>
          <w:rFonts w:ascii="Arial" w:hAnsi="Arial" w:cs="Arial"/>
          <w:sz w:val="22"/>
          <w:szCs w:val="16"/>
        </w:rPr>
      </w:pPr>
    </w:p>
    <w:p w:rsidR="00015719" w:rsidRDefault="00015719" w:rsidP="0001571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015719" w:rsidRDefault="00015719" w:rsidP="000157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015719" w:rsidTr="003E104C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5719" w:rsidRDefault="00015719" w:rsidP="003E104C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5719" w:rsidRDefault="00015719" w:rsidP="003E104C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B1+</w:t>
            </w:r>
          </w:p>
        </w:tc>
      </w:tr>
      <w:tr w:rsidR="00015719" w:rsidTr="003E104C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5719" w:rsidRDefault="00015719" w:rsidP="003E104C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5719" w:rsidRDefault="00015719" w:rsidP="003E104C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B1+</w:t>
            </w:r>
          </w:p>
        </w:tc>
      </w:tr>
      <w:tr w:rsidR="00015719" w:rsidTr="003E104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5719" w:rsidRDefault="00015719" w:rsidP="003E104C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5719" w:rsidRDefault="00015719" w:rsidP="003E104C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PNJN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</w:tc>
      </w:tr>
    </w:tbl>
    <w:p w:rsidR="00015719" w:rsidRDefault="00015719" w:rsidP="00015719">
      <w:pPr>
        <w:rPr>
          <w:rFonts w:ascii="Arial" w:hAnsi="Arial" w:cs="Arial"/>
          <w:sz w:val="22"/>
          <w:szCs w:val="14"/>
        </w:rPr>
      </w:pPr>
    </w:p>
    <w:p w:rsidR="00015719" w:rsidRDefault="00015719" w:rsidP="00015719">
      <w:pPr>
        <w:rPr>
          <w:rFonts w:ascii="Arial" w:hAnsi="Arial" w:cs="Arial"/>
          <w:sz w:val="22"/>
          <w:szCs w:val="14"/>
        </w:rPr>
      </w:pPr>
    </w:p>
    <w:p w:rsidR="00015719" w:rsidRDefault="00015719" w:rsidP="00015719">
      <w:pPr>
        <w:rPr>
          <w:rFonts w:ascii="Arial" w:hAnsi="Arial" w:cs="Arial"/>
          <w:sz w:val="22"/>
          <w:szCs w:val="14"/>
        </w:rPr>
      </w:pPr>
    </w:p>
    <w:p w:rsidR="00015719" w:rsidRDefault="00015719" w:rsidP="00015719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015719" w:rsidRDefault="00015719" w:rsidP="000157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06"/>
        <w:gridCol w:w="5076"/>
        <w:gridCol w:w="2302"/>
      </w:tblGrid>
      <w:tr w:rsidR="00015719" w:rsidTr="003E104C">
        <w:trPr>
          <w:cantSplit/>
          <w:trHeight w:val="930"/>
        </w:trPr>
        <w:tc>
          <w:tcPr>
            <w:tcW w:w="190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5719" w:rsidRDefault="00015719" w:rsidP="003E1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5719" w:rsidRDefault="00015719" w:rsidP="003E1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5719" w:rsidRDefault="00015719" w:rsidP="003E1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15719" w:rsidTr="003E104C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5719" w:rsidRDefault="00015719" w:rsidP="003E104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15719" w:rsidRDefault="00015719" w:rsidP="003E10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zna i rozumie specyfikę komunikacji oraz typy tekstów w języku polskim i niemieckim charakterystyczne dla środowiska biznesowego</w:t>
            </w:r>
            <w:r>
              <w:rPr>
                <w:rFonts w:ascii="Arial" w:hAnsi="Arial" w:cs="Arial"/>
                <w:sz w:val="20"/>
                <w:szCs w:val="20"/>
              </w:rPr>
              <w:br/>
              <w:t>i prawnego;</w:t>
            </w:r>
          </w:p>
          <w:p w:rsidR="00015719" w:rsidRDefault="00015719" w:rsidP="003E10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zna i rozumie podstawy przekładu tekstów specjalistycznych;</w:t>
            </w:r>
          </w:p>
        </w:tc>
        <w:tc>
          <w:tcPr>
            <w:tcW w:w="230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15719" w:rsidRDefault="00015719" w:rsidP="003E10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Q.W1</w:t>
            </w:r>
          </w:p>
          <w:p w:rsidR="00015719" w:rsidRDefault="00015719" w:rsidP="003E104C">
            <w:pPr>
              <w:rPr>
                <w:rFonts w:ascii="Arial" w:hAnsi="Arial" w:cs="Arial"/>
                <w:sz w:val="20"/>
                <w:szCs w:val="20"/>
              </w:rPr>
            </w:pPr>
          </w:p>
          <w:p w:rsidR="00015719" w:rsidRDefault="00015719" w:rsidP="003E104C">
            <w:pPr>
              <w:rPr>
                <w:rFonts w:ascii="Arial" w:hAnsi="Arial" w:cs="Arial"/>
                <w:sz w:val="20"/>
                <w:szCs w:val="20"/>
              </w:rPr>
            </w:pPr>
          </w:p>
          <w:p w:rsidR="00015719" w:rsidRDefault="00015719" w:rsidP="003E104C">
            <w:pPr>
              <w:rPr>
                <w:rFonts w:ascii="Arial" w:hAnsi="Arial" w:cs="Arial"/>
                <w:sz w:val="20"/>
                <w:szCs w:val="20"/>
              </w:rPr>
            </w:pPr>
          </w:p>
          <w:p w:rsidR="00015719" w:rsidRDefault="00015719" w:rsidP="003E10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Q.W4</w:t>
            </w:r>
          </w:p>
        </w:tc>
      </w:tr>
    </w:tbl>
    <w:p w:rsidR="00015719" w:rsidRDefault="00015719" w:rsidP="00015719">
      <w:pPr>
        <w:rPr>
          <w:rFonts w:ascii="Arial" w:hAnsi="Arial" w:cs="Arial"/>
          <w:sz w:val="22"/>
          <w:szCs w:val="16"/>
        </w:rPr>
      </w:pPr>
    </w:p>
    <w:p w:rsidR="00015719" w:rsidRDefault="00015719" w:rsidP="00015719">
      <w:pPr>
        <w:rPr>
          <w:rFonts w:ascii="Arial" w:hAnsi="Arial" w:cs="Arial"/>
          <w:sz w:val="22"/>
          <w:szCs w:val="16"/>
        </w:rPr>
      </w:pPr>
    </w:p>
    <w:p w:rsidR="00015719" w:rsidRDefault="00015719" w:rsidP="00015719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015719" w:rsidTr="003E104C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5719" w:rsidRDefault="00015719" w:rsidP="003E1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5719" w:rsidRDefault="00015719" w:rsidP="003E1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5719" w:rsidRDefault="00015719" w:rsidP="003E1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15719" w:rsidTr="003E104C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5719" w:rsidRDefault="00015719" w:rsidP="003E104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15719" w:rsidRDefault="00015719" w:rsidP="003E10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potrafi poprawnie stosować podstawowe słownictwo specjalistyczne charakterystyczne dla tekstów biznesowych i prawnych;</w:t>
            </w:r>
          </w:p>
          <w:p w:rsidR="00015719" w:rsidRDefault="00015719" w:rsidP="003E10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U02: potrafi rozwijać własne kompetencje językowe, zwłaszcza w zakresie słownictwa specjalistycznego;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15719" w:rsidRDefault="00015719" w:rsidP="003E10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Q.U2</w:t>
            </w:r>
          </w:p>
          <w:p w:rsidR="00015719" w:rsidRDefault="00015719" w:rsidP="003E104C">
            <w:pPr>
              <w:rPr>
                <w:rFonts w:ascii="Arial" w:hAnsi="Arial" w:cs="Arial"/>
                <w:sz w:val="20"/>
                <w:szCs w:val="20"/>
              </w:rPr>
            </w:pPr>
          </w:p>
          <w:p w:rsidR="00015719" w:rsidRDefault="00015719" w:rsidP="003E104C">
            <w:pPr>
              <w:rPr>
                <w:rFonts w:ascii="Arial" w:hAnsi="Arial" w:cs="Arial"/>
                <w:sz w:val="20"/>
                <w:szCs w:val="20"/>
              </w:rPr>
            </w:pPr>
          </w:p>
          <w:p w:rsidR="00015719" w:rsidRDefault="00015719" w:rsidP="003E10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Q.U5</w:t>
            </w:r>
          </w:p>
        </w:tc>
      </w:tr>
    </w:tbl>
    <w:p w:rsidR="00015719" w:rsidRDefault="00015719" w:rsidP="00015719">
      <w:pPr>
        <w:rPr>
          <w:rFonts w:ascii="Arial" w:hAnsi="Arial" w:cs="Arial"/>
          <w:sz w:val="22"/>
          <w:szCs w:val="16"/>
        </w:rPr>
      </w:pPr>
    </w:p>
    <w:p w:rsidR="00015719" w:rsidRDefault="00015719" w:rsidP="00015719">
      <w:pPr>
        <w:rPr>
          <w:rFonts w:ascii="Arial" w:hAnsi="Arial" w:cs="Arial"/>
          <w:sz w:val="22"/>
          <w:szCs w:val="16"/>
        </w:rPr>
      </w:pPr>
    </w:p>
    <w:p w:rsidR="00015719" w:rsidRDefault="00015719" w:rsidP="00015719">
      <w:pPr>
        <w:rPr>
          <w:rFonts w:ascii="Arial" w:hAnsi="Arial" w:cs="Arial"/>
          <w:sz w:val="22"/>
          <w:szCs w:val="16"/>
        </w:rPr>
      </w:pPr>
    </w:p>
    <w:p w:rsidR="00015719" w:rsidRDefault="00015719" w:rsidP="000157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42"/>
        <w:gridCol w:w="4999"/>
        <w:gridCol w:w="2343"/>
      </w:tblGrid>
      <w:tr w:rsidR="00015719" w:rsidTr="003E104C">
        <w:trPr>
          <w:cantSplit/>
          <w:trHeight w:val="800"/>
        </w:trPr>
        <w:tc>
          <w:tcPr>
            <w:tcW w:w="194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5719" w:rsidRDefault="00015719" w:rsidP="003E1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49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5719" w:rsidRDefault="00015719" w:rsidP="003E1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5719" w:rsidRDefault="00015719" w:rsidP="003E1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15719" w:rsidTr="003E104C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5719" w:rsidRDefault="00015719" w:rsidP="003E104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15719" w:rsidRDefault="00015719" w:rsidP="003E10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uwrażliwienie na kody językowe i kulturowe obowiązujące w środowisku biznesowym;</w:t>
            </w:r>
          </w:p>
        </w:tc>
        <w:tc>
          <w:tcPr>
            <w:tcW w:w="23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15719" w:rsidRDefault="00015719" w:rsidP="003E10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Q.K2</w:t>
            </w:r>
          </w:p>
        </w:tc>
      </w:tr>
    </w:tbl>
    <w:p w:rsidR="00015719" w:rsidRDefault="00015719" w:rsidP="00015719">
      <w:pPr>
        <w:rPr>
          <w:rFonts w:ascii="Arial" w:hAnsi="Arial" w:cs="Arial"/>
          <w:sz w:val="22"/>
          <w:szCs w:val="16"/>
        </w:rPr>
      </w:pPr>
    </w:p>
    <w:p w:rsidR="00015719" w:rsidRDefault="00015719" w:rsidP="00015719">
      <w:pPr>
        <w:rPr>
          <w:rFonts w:ascii="Arial" w:hAnsi="Arial" w:cs="Arial"/>
          <w:sz w:val="22"/>
          <w:szCs w:val="16"/>
        </w:rPr>
      </w:pPr>
    </w:p>
    <w:p w:rsidR="00015719" w:rsidRDefault="00015719" w:rsidP="00015719">
      <w:pPr>
        <w:rPr>
          <w:rFonts w:ascii="Arial" w:hAnsi="Arial" w:cs="Arial"/>
          <w:sz w:val="22"/>
          <w:szCs w:val="16"/>
        </w:rPr>
      </w:pPr>
    </w:p>
    <w:p w:rsidR="00015719" w:rsidRDefault="00015719" w:rsidP="00015719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15719" w:rsidTr="003E104C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15719" w:rsidRDefault="00015719" w:rsidP="003E104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15719" w:rsidTr="003E104C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15719" w:rsidTr="003E104C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5719" w:rsidRDefault="00015719" w:rsidP="003E104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5719" w:rsidRDefault="00015719" w:rsidP="003E104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5719" w:rsidTr="003E104C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5719" w:rsidRDefault="00015719" w:rsidP="003E104C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</w:tr>
      <w:tr w:rsidR="00015719" w:rsidTr="003E104C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15719" w:rsidRDefault="00015719" w:rsidP="00015719">
      <w:pPr>
        <w:pStyle w:val="Zawartotabeli"/>
        <w:rPr>
          <w:rFonts w:ascii="Arial" w:hAnsi="Arial" w:cs="Arial"/>
          <w:sz w:val="22"/>
          <w:szCs w:val="16"/>
        </w:rPr>
      </w:pPr>
    </w:p>
    <w:p w:rsidR="00015719" w:rsidRDefault="00015719" w:rsidP="00015719">
      <w:pPr>
        <w:pStyle w:val="Zawartotabeli"/>
        <w:rPr>
          <w:rFonts w:ascii="Arial" w:hAnsi="Arial" w:cs="Arial"/>
          <w:sz w:val="22"/>
          <w:szCs w:val="16"/>
        </w:rPr>
      </w:pPr>
    </w:p>
    <w:p w:rsidR="00015719" w:rsidRDefault="00015719" w:rsidP="00015719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015719" w:rsidRDefault="00015719" w:rsidP="000157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015719" w:rsidTr="003E104C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15719" w:rsidRDefault="00015719" w:rsidP="003E104C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 Metoda podająca: objaśnianie, opis.</w:t>
            </w:r>
          </w:p>
          <w:p w:rsidR="00015719" w:rsidRDefault="00015719" w:rsidP="003E104C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 Metoda praktyczna: ćwiczenia przedmiotowe, ćwiczenia produkcyjne, praca w grupach.</w:t>
            </w:r>
          </w:p>
          <w:p w:rsidR="00015719" w:rsidRDefault="00015719" w:rsidP="003E104C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3. Metody aktywizujące oraz wspierające autonomiczne uczenie się.</w:t>
            </w:r>
          </w:p>
        </w:tc>
      </w:tr>
    </w:tbl>
    <w:p w:rsidR="00015719" w:rsidRDefault="00015719" w:rsidP="00015719">
      <w:pPr>
        <w:pStyle w:val="Zawartotabeli"/>
        <w:rPr>
          <w:rFonts w:ascii="Arial" w:hAnsi="Arial" w:cs="Arial"/>
          <w:sz w:val="22"/>
          <w:szCs w:val="16"/>
        </w:rPr>
      </w:pPr>
    </w:p>
    <w:p w:rsidR="00015719" w:rsidRDefault="00015719" w:rsidP="00015719">
      <w:pPr>
        <w:pStyle w:val="Zawartotabeli"/>
        <w:rPr>
          <w:rFonts w:ascii="Arial" w:hAnsi="Arial" w:cs="Arial"/>
          <w:sz w:val="22"/>
          <w:szCs w:val="16"/>
        </w:rPr>
      </w:pPr>
    </w:p>
    <w:p w:rsidR="00015719" w:rsidRDefault="00015719" w:rsidP="00015719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>
        <w:rPr>
          <w:rFonts w:ascii="Arial" w:hAnsi="Arial" w:cs="Arial"/>
          <w:sz w:val="22"/>
          <w:szCs w:val="22"/>
        </w:rPr>
        <w:t>uczenia się</w:t>
      </w:r>
    </w:p>
    <w:p w:rsidR="00015719" w:rsidRDefault="00015719" w:rsidP="0001571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015719" w:rsidTr="003E104C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015719" w:rsidRDefault="00015719" w:rsidP="003E104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5719" w:rsidRDefault="00015719" w:rsidP="003E104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5719" w:rsidRDefault="00015719" w:rsidP="003E104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5719" w:rsidRDefault="00015719" w:rsidP="003E104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5719" w:rsidRDefault="00015719" w:rsidP="003E104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5719" w:rsidRDefault="00015719" w:rsidP="003E104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5719" w:rsidRDefault="00015719" w:rsidP="003E104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5719" w:rsidRDefault="00015719" w:rsidP="003E104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5719" w:rsidRDefault="00015719" w:rsidP="003E104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5719" w:rsidRDefault="00015719" w:rsidP="003E104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5719" w:rsidRDefault="00015719" w:rsidP="003E104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5719" w:rsidRDefault="00015719" w:rsidP="003E104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5719" w:rsidRDefault="00015719" w:rsidP="003E104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5719" w:rsidRDefault="00015719" w:rsidP="003E104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15719" w:rsidTr="003E104C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5719" w:rsidRDefault="00015719" w:rsidP="003E104C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5719" w:rsidRDefault="00015719" w:rsidP="003E104C">
            <w:pPr>
              <w:widowControl/>
              <w:suppressAutoHyphens w:val="0"/>
              <w:autoSpaceDE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5719" w:rsidRDefault="00015719" w:rsidP="003E1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5719" w:rsidRDefault="00015719" w:rsidP="003E1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5719" w:rsidRDefault="00015719" w:rsidP="003E104C">
            <w:pPr>
              <w:widowControl/>
              <w:suppressAutoHyphens w:val="0"/>
              <w:autoSpaceDE/>
              <w:jc w:val="center"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5719" w:rsidRDefault="00015719" w:rsidP="003E104C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</w:tr>
      <w:tr w:rsidR="00015719" w:rsidTr="003E104C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5719" w:rsidRDefault="00015719" w:rsidP="003E1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5719" w:rsidRDefault="00015719" w:rsidP="003E104C">
            <w:pPr>
              <w:widowControl/>
              <w:suppressAutoHyphens w:val="0"/>
              <w:autoSpaceDE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5719" w:rsidRDefault="00015719" w:rsidP="003E1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5719" w:rsidRDefault="00015719" w:rsidP="003E104C">
            <w:pPr>
              <w:widowControl/>
              <w:suppressAutoHyphens w:val="0"/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5719" w:rsidRDefault="00015719" w:rsidP="003E1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5719" w:rsidRDefault="00015719" w:rsidP="003E104C">
            <w:pPr>
              <w:widowControl/>
              <w:suppressAutoHyphens w:val="0"/>
              <w:autoSpaceDE/>
              <w:jc w:val="center"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5719" w:rsidRDefault="00015719" w:rsidP="003E104C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</w:tr>
      <w:tr w:rsidR="00015719" w:rsidTr="003E104C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5719" w:rsidRDefault="00015719" w:rsidP="003E1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5719" w:rsidRDefault="00015719" w:rsidP="003E1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5719" w:rsidRDefault="00015719" w:rsidP="003E1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5719" w:rsidRDefault="00015719" w:rsidP="003E1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5719" w:rsidRDefault="00015719" w:rsidP="003E1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</w:tr>
      <w:tr w:rsidR="00015719" w:rsidTr="003E104C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5719" w:rsidRDefault="00015719" w:rsidP="003E1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5719" w:rsidRDefault="00015719" w:rsidP="003E1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5719" w:rsidRDefault="00015719" w:rsidP="003E1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5719" w:rsidRDefault="00015719" w:rsidP="003E104C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5719" w:rsidRDefault="00015719" w:rsidP="003E1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</w:tr>
      <w:tr w:rsidR="00015719" w:rsidTr="003E104C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5719" w:rsidRDefault="00015719" w:rsidP="003E1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5719" w:rsidRDefault="00015719" w:rsidP="003E1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5719" w:rsidRDefault="00015719" w:rsidP="003E104C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5719" w:rsidRDefault="00015719" w:rsidP="003E1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5719" w:rsidRDefault="00015719" w:rsidP="003E1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5719" w:rsidRDefault="00015719" w:rsidP="003E104C">
            <w:pPr>
              <w:rPr>
                <w:rFonts w:ascii="Arial" w:hAnsi="Arial" w:cs="Arial"/>
              </w:rPr>
            </w:pPr>
          </w:p>
        </w:tc>
      </w:tr>
    </w:tbl>
    <w:p w:rsidR="00015719" w:rsidRDefault="00015719" w:rsidP="00015719">
      <w:pPr>
        <w:pStyle w:val="Zawartotabeli"/>
        <w:rPr>
          <w:rFonts w:ascii="Arial" w:hAnsi="Arial" w:cs="Arial"/>
          <w:sz w:val="22"/>
          <w:szCs w:val="16"/>
        </w:rPr>
      </w:pPr>
    </w:p>
    <w:p w:rsidR="00015719" w:rsidRDefault="00015719" w:rsidP="00015719">
      <w:pPr>
        <w:pStyle w:val="Zawartotabeli"/>
        <w:rPr>
          <w:rFonts w:ascii="Arial" w:hAnsi="Arial" w:cs="Arial"/>
          <w:sz w:val="22"/>
          <w:szCs w:val="16"/>
        </w:rPr>
      </w:pPr>
    </w:p>
    <w:p w:rsidR="00015719" w:rsidRDefault="00015719" w:rsidP="00015719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781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840"/>
      </w:tblGrid>
      <w:tr w:rsidR="00015719" w:rsidTr="003C5E7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5719" w:rsidRDefault="00015719" w:rsidP="003E10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8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tbl>
            <w:tblPr>
              <w:tblW w:w="0" w:type="auto"/>
              <w:tblBorders>
                <w:top w:val="single" w:sz="2" w:space="0" w:color="95B3D7"/>
                <w:left w:val="single" w:sz="2" w:space="0" w:color="95B3D7"/>
                <w:bottom w:val="single" w:sz="2" w:space="0" w:color="95B3D7"/>
                <w:right w:val="single" w:sz="2" w:space="0" w:color="95B3D7"/>
                <w:insideH w:val="single" w:sz="2" w:space="0" w:color="95B3D7"/>
                <w:insideV w:val="single" w:sz="2" w:space="0" w:color="95B3D7"/>
              </w:tblBorders>
              <w:shd w:val="clear" w:color="auto" w:fill="CCCCFF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/>
            </w:tblPr>
            <w:tblGrid>
              <w:gridCol w:w="7699"/>
            </w:tblGrid>
            <w:tr w:rsidR="00015719" w:rsidTr="003E104C">
              <w:tc>
                <w:tcPr>
                  <w:tcW w:w="7699" w:type="dxa"/>
                  <w:tcBorders>
                    <w:top w:val="single" w:sz="2" w:space="0" w:color="95B3D7"/>
                    <w:left w:val="single" w:sz="2" w:space="0" w:color="95B3D7"/>
                    <w:bottom w:val="single" w:sz="2" w:space="0" w:color="95B3D7"/>
                    <w:right w:val="single" w:sz="2" w:space="0" w:color="95B3D7"/>
                  </w:tcBorders>
                  <w:shd w:val="clear" w:color="auto" w:fill="auto"/>
                  <w:hideMark/>
                </w:tcPr>
                <w:p w:rsidR="00015719" w:rsidRDefault="00015719" w:rsidP="003E104C">
                  <w:pPr>
                    <w:snapToGrid w:val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638AA">
                    <w:rPr>
                      <w:rFonts w:ascii="Arial" w:hAnsi="Arial" w:cs="Arial"/>
                      <w:b/>
                      <w:sz w:val="20"/>
                      <w:szCs w:val="20"/>
                    </w:rPr>
                    <w:t>Zaliczenie z oceną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w semestrze zimowym jest wystawiane na podstawie </w:t>
                  </w:r>
                  <w:r w:rsidR="003C5E74">
                    <w:rPr>
                      <w:rFonts w:ascii="Arial" w:hAnsi="Arial" w:cs="Arial"/>
                      <w:sz w:val="20"/>
                      <w:szCs w:val="20"/>
                    </w:rPr>
                    <w:t>prezentacji tłumaczenia wybranego tekstu specjalistycznego sporządzonego indywidualnie. Zaliczenie z oceną  w semestrze letnim jest wystawiane na podstawie samodzielnej pracy tłumaczeniowej sporządzanej w trakcie zajęć. Ponadto wymagany jest systematyczny i aktywny udział w zajęciach oraz sporządzanie glosariuszy do przerabianych tekstów.</w:t>
                  </w:r>
                </w:p>
                <w:p w:rsidR="00015719" w:rsidRDefault="00015719" w:rsidP="003E104C">
                  <w:pPr>
                    <w:snapToGrid w:val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015719" w:rsidRDefault="00015719" w:rsidP="003E104C">
                  <w:pPr>
                    <w:snapToGrid w:val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Obowiązuje standardowa skala ocen.</w:t>
                  </w:r>
                </w:p>
              </w:tc>
            </w:tr>
          </w:tbl>
          <w:p w:rsidR="00015719" w:rsidRDefault="00015719" w:rsidP="003E104C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15719" w:rsidRDefault="00015719" w:rsidP="00015719">
      <w:pPr>
        <w:rPr>
          <w:rFonts w:ascii="Arial" w:hAnsi="Arial" w:cs="Arial"/>
          <w:sz w:val="22"/>
          <w:szCs w:val="16"/>
        </w:rPr>
      </w:pPr>
    </w:p>
    <w:p w:rsidR="00015719" w:rsidRDefault="00015719" w:rsidP="000157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015719" w:rsidTr="003E104C">
        <w:trPr>
          <w:trHeight w:val="69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5719" w:rsidRDefault="00015719" w:rsidP="003E104C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015719" w:rsidRDefault="00015719" w:rsidP="003E104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015719" w:rsidRDefault="00015719" w:rsidP="003E104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015719" w:rsidRDefault="00015719" w:rsidP="00015719">
      <w:pPr>
        <w:rPr>
          <w:rFonts w:ascii="Arial" w:hAnsi="Arial" w:cs="Arial"/>
          <w:sz w:val="22"/>
          <w:szCs w:val="16"/>
        </w:rPr>
      </w:pPr>
    </w:p>
    <w:p w:rsidR="00015719" w:rsidRDefault="00015719" w:rsidP="00015719">
      <w:pPr>
        <w:rPr>
          <w:rFonts w:ascii="Arial" w:hAnsi="Arial" w:cs="Arial"/>
          <w:sz w:val="22"/>
          <w:szCs w:val="16"/>
        </w:rPr>
      </w:pPr>
    </w:p>
    <w:p w:rsidR="00015719" w:rsidRDefault="00015719" w:rsidP="000157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015719" w:rsidTr="003E104C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15719" w:rsidRDefault="00015719" w:rsidP="003E104C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Słownictwo specjalistyczne związane z tematami m.in. prawo pracy, OWH, zatrudnienie, oferty </w:t>
            </w:r>
            <w:r w:rsidR="003C5E74">
              <w:rPr>
                <w:rFonts w:ascii="Arial" w:hAnsi="Arial" w:cs="Arial"/>
                <w:sz w:val="20"/>
                <w:szCs w:val="20"/>
              </w:rPr>
              <w:t>pracy, teksty o tematyce biznesowej.</w:t>
            </w:r>
          </w:p>
          <w:p w:rsidR="00015719" w:rsidRDefault="00015719" w:rsidP="003E104C">
            <w:pPr>
              <w:pStyle w:val="Tekstdymka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Tłumaczenie wybranych</w:t>
            </w:r>
            <w:r w:rsidR="003C5E74">
              <w:rPr>
                <w:rFonts w:ascii="Arial" w:hAnsi="Arial" w:cs="Arial"/>
                <w:sz w:val="20"/>
                <w:szCs w:val="20"/>
              </w:rPr>
              <w:t xml:space="preserve"> tekstów specjalistycznych, </w:t>
            </w:r>
            <w:r>
              <w:rPr>
                <w:rFonts w:ascii="Arial" w:hAnsi="Arial" w:cs="Arial"/>
                <w:sz w:val="20"/>
                <w:szCs w:val="20"/>
              </w:rPr>
              <w:t>dokonywa</w:t>
            </w:r>
            <w:r w:rsidR="003C5E74">
              <w:rPr>
                <w:rFonts w:ascii="Arial" w:hAnsi="Arial" w:cs="Arial"/>
                <w:sz w:val="20"/>
                <w:szCs w:val="20"/>
              </w:rPr>
              <w:t xml:space="preserve">nie korekty tłumaczenia cudzego, </w:t>
            </w:r>
            <w:proofErr w:type="spellStart"/>
            <w:r w:rsidR="003C5E74">
              <w:rPr>
                <w:rFonts w:ascii="Arial" w:hAnsi="Arial" w:cs="Arial"/>
                <w:sz w:val="20"/>
                <w:szCs w:val="20"/>
              </w:rPr>
              <w:t>postedycja</w:t>
            </w:r>
            <w:proofErr w:type="spellEnd"/>
            <w:r w:rsidR="003C5E7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015719" w:rsidRDefault="00015719" w:rsidP="00015719">
      <w:pPr>
        <w:rPr>
          <w:rFonts w:ascii="Arial" w:hAnsi="Arial" w:cs="Arial"/>
          <w:sz w:val="22"/>
          <w:szCs w:val="16"/>
        </w:rPr>
      </w:pPr>
    </w:p>
    <w:p w:rsidR="00015719" w:rsidRDefault="00015719" w:rsidP="00015719">
      <w:pPr>
        <w:rPr>
          <w:rFonts w:ascii="Arial" w:hAnsi="Arial" w:cs="Arial"/>
          <w:sz w:val="22"/>
          <w:szCs w:val="16"/>
        </w:rPr>
      </w:pPr>
    </w:p>
    <w:p w:rsidR="00015719" w:rsidRDefault="00015719" w:rsidP="000157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015719" w:rsidRDefault="00015719" w:rsidP="00015719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015719" w:rsidRPr="00A60140" w:rsidTr="003E104C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15719" w:rsidRDefault="00015719" w:rsidP="003E104C">
            <w:pPr>
              <w:pStyle w:val="Normalny1"/>
              <w:spacing w:before="0" w:beforeAutospacing="0" w:after="0" w:afterAutospacing="0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 w:rsidRPr="00015719">
              <w:rPr>
                <w:rFonts w:ascii="Arial" w:hAnsi="Arial" w:cs="Arial"/>
                <w:sz w:val="20"/>
                <w:szCs w:val="20"/>
              </w:rPr>
              <w:lastRenderedPageBreak/>
              <w:t xml:space="preserve">1.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Iluk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Jan, Kubacki Artur, 2006, 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Wybór polskich i niemieckich dokumentów do ćwiczeń translacyjnych. </w:t>
            </w:r>
            <w:r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>Auswahl polnischer und deutscher Dokumente für Translationsübungen</w:t>
            </w:r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, Warszawa,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>Promocja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 XXI.</w:t>
            </w:r>
          </w:p>
          <w:p w:rsidR="00015719" w:rsidRPr="00015719" w:rsidRDefault="00015719" w:rsidP="003E104C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 xml:space="preserve">2. Czaplicka Iwona, Korytkowska Ewa, </w:t>
            </w:r>
            <w:proofErr w:type="spellStart"/>
            <w:r w:rsidRPr="00015719">
              <w:rPr>
                <w:rFonts w:ascii="Arial" w:eastAsia="Calibri" w:hAnsi="Arial" w:cs="Arial"/>
                <w:sz w:val="20"/>
                <w:szCs w:val="20"/>
              </w:rPr>
              <w:t>Pecko</w:t>
            </w:r>
            <w:proofErr w:type="spellEnd"/>
            <w:r w:rsidRPr="00015719">
              <w:rPr>
                <w:rFonts w:ascii="Arial" w:eastAsia="Calibri" w:hAnsi="Arial" w:cs="Arial"/>
                <w:sz w:val="20"/>
                <w:szCs w:val="20"/>
              </w:rPr>
              <w:t xml:space="preserve"> Jadwiga, 2019, </w:t>
            </w:r>
            <w:r w:rsidRPr="00015719">
              <w:rPr>
                <w:rFonts w:ascii="Arial" w:eastAsia="Calibri" w:hAnsi="Arial" w:cs="Arial"/>
                <w:i/>
                <w:sz w:val="20"/>
                <w:szCs w:val="20"/>
              </w:rPr>
              <w:t>Niemiecki. Najważniejsze zwroty biznesowe,</w:t>
            </w:r>
            <w:r w:rsidRPr="00015719">
              <w:rPr>
                <w:rFonts w:ascii="Arial" w:eastAsia="Calibri" w:hAnsi="Arial" w:cs="Arial"/>
                <w:sz w:val="20"/>
                <w:szCs w:val="20"/>
              </w:rPr>
              <w:t xml:space="preserve"> Warszawa, EDGARD.</w:t>
            </w:r>
          </w:p>
          <w:p w:rsidR="00015719" w:rsidRPr="00015719" w:rsidRDefault="00015719" w:rsidP="003E104C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 xml:space="preserve">3. </w:t>
            </w:r>
            <w:proofErr w:type="spellStart"/>
            <w:r w:rsidRPr="00015719">
              <w:rPr>
                <w:rFonts w:ascii="Arial" w:eastAsia="Calibri" w:hAnsi="Arial" w:cs="Arial"/>
                <w:sz w:val="20"/>
                <w:szCs w:val="20"/>
              </w:rPr>
              <w:t>Cieślak-Pólkowska</w:t>
            </w:r>
            <w:proofErr w:type="spellEnd"/>
            <w:r w:rsidRPr="00015719">
              <w:rPr>
                <w:rFonts w:ascii="Arial" w:eastAsia="Calibri" w:hAnsi="Arial" w:cs="Arial"/>
                <w:sz w:val="20"/>
                <w:szCs w:val="20"/>
              </w:rPr>
              <w:t xml:space="preserve">, Dominika, 2015, </w:t>
            </w:r>
            <w:r w:rsidRPr="00015719">
              <w:rPr>
                <w:rFonts w:ascii="Arial" w:eastAsia="Calibri" w:hAnsi="Arial" w:cs="Arial"/>
                <w:i/>
                <w:sz w:val="20"/>
                <w:szCs w:val="20"/>
              </w:rPr>
              <w:t xml:space="preserve">W biznesie po niemiecku? </w:t>
            </w:r>
            <w:proofErr w:type="spellStart"/>
            <w:r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>Żaden</w:t>
            </w:r>
            <w:proofErr w:type="spellEnd"/>
            <w:r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>problem</w:t>
            </w:r>
            <w:proofErr w:type="spellEnd"/>
            <w:r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 xml:space="preserve">! Im Geschäftsleben auf Deutsch? </w:t>
            </w:r>
            <w:proofErr w:type="spellStart"/>
            <w:r w:rsidRPr="00015719">
              <w:rPr>
                <w:rFonts w:ascii="Arial" w:eastAsia="Calibri" w:hAnsi="Arial" w:cs="Arial"/>
                <w:i/>
                <w:sz w:val="20"/>
                <w:szCs w:val="20"/>
              </w:rPr>
              <w:t>Kein</w:t>
            </w:r>
            <w:proofErr w:type="spellEnd"/>
            <w:r w:rsidRPr="00015719">
              <w:rPr>
                <w:rFonts w:ascii="Arial" w:eastAsia="Calibri" w:hAnsi="Arial" w:cs="Arial"/>
                <w:i/>
                <w:sz w:val="20"/>
                <w:szCs w:val="20"/>
              </w:rPr>
              <w:t xml:space="preserve"> Problem!</w:t>
            </w:r>
            <w:r w:rsidRPr="00015719">
              <w:rPr>
                <w:rFonts w:ascii="Arial" w:eastAsia="Calibri" w:hAnsi="Arial" w:cs="Arial"/>
                <w:sz w:val="20"/>
                <w:szCs w:val="20"/>
              </w:rPr>
              <w:t xml:space="preserve">, Warszawa, </w:t>
            </w:r>
            <w:proofErr w:type="spellStart"/>
            <w:r w:rsidRPr="00015719">
              <w:rPr>
                <w:rFonts w:ascii="Arial" w:eastAsia="Calibri" w:hAnsi="Arial" w:cs="Arial"/>
                <w:sz w:val="20"/>
                <w:szCs w:val="20"/>
              </w:rPr>
              <w:t>Poltext</w:t>
            </w:r>
            <w:proofErr w:type="spellEnd"/>
            <w:r w:rsidRPr="0001571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015719" w:rsidRDefault="00015719" w:rsidP="003E104C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 xml:space="preserve">4.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Iluk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Jan, Kubacki Artur, 2006, 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 xml:space="preserve">Wybór polskich i niemieckich dokumentów do ćwiczeń translacyjnych. </w:t>
            </w:r>
            <w:r>
              <w:rPr>
                <w:rFonts w:ascii="Arial" w:eastAsia="Calibri" w:hAnsi="Arial" w:cs="Arial"/>
                <w:i/>
                <w:sz w:val="20"/>
                <w:szCs w:val="20"/>
                <w:lang w:val="de-DE"/>
              </w:rPr>
              <w:t>Auswahl polnischer und deutscher Dokumente für Translationsübungen</w:t>
            </w:r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, Warszawa,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>Promocja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 XXI.</w:t>
            </w:r>
          </w:p>
          <w:p w:rsidR="00015719" w:rsidRPr="00015719" w:rsidRDefault="00015719" w:rsidP="003E104C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>5. Wybrane teksty niemieckojęzyczne pochodzące ze stron internetowych, np. https://www.stellenangebote.de/</w:t>
            </w:r>
          </w:p>
          <w:p w:rsidR="00015719" w:rsidRPr="00015719" w:rsidRDefault="00015719" w:rsidP="003E104C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>https://www.pracuj.pl/praca?campaignid=18376894232&amp;adgroupid=144457199227&amp;keyword=oferty+pracy&amp;twdr=3571156830612488590&amp;twdnt=g&amp;gclid=Cj0KCQjwho-lBhC_ARIsAMpgMoelVejBVJyx462WYrm9-QfTQD_Rc84IsJbfLTA7E_chURbr3zXaq_waAilsEALw_wcB</w:t>
            </w:r>
          </w:p>
          <w:p w:rsidR="00015719" w:rsidRPr="00015719" w:rsidRDefault="00015719" w:rsidP="003E104C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>https://www.gowork.pl/praca</w:t>
            </w:r>
          </w:p>
          <w:p w:rsidR="00015719" w:rsidRPr="00015719" w:rsidRDefault="00015719" w:rsidP="003E104C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>https://www.pracazarogiem.pl/oferty/malopolskie/krakow</w:t>
            </w:r>
          </w:p>
          <w:p w:rsidR="00015719" w:rsidRPr="00015719" w:rsidRDefault="00015719" w:rsidP="003E104C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>https://wirtschaftslexikon.gabler.de/definition/allgemeine-geschaeftsbedingungen-agb-30794</w:t>
            </w:r>
          </w:p>
          <w:p w:rsidR="00015719" w:rsidRPr="00015719" w:rsidRDefault="00015719" w:rsidP="003E104C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>https://www.ihk.de/hamburg/produktmarken/beratung-service/recht-und-steuern/wirtschaftsrecht/vertragsrecht/allgemeine-geschaeftsbedingungen-1156958</w:t>
            </w:r>
          </w:p>
          <w:p w:rsidR="00015719" w:rsidRPr="00015719" w:rsidRDefault="00015719" w:rsidP="003E104C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15719">
              <w:rPr>
                <w:rFonts w:ascii="Arial" w:eastAsia="Calibri" w:hAnsi="Arial" w:cs="Arial"/>
                <w:sz w:val="20"/>
                <w:szCs w:val="20"/>
              </w:rPr>
              <w:t>https://www.lufthansa.com/pl/pl/homepage</w:t>
            </w:r>
          </w:p>
          <w:p w:rsidR="00015719" w:rsidRDefault="00015719" w:rsidP="003E104C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 w:rsidRPr="00F57292">
              <w:rPr>
                <w:rFonts w:ascii="Arial" w:eastAsia="Calibri" w:hAnsi="Arial" w:cs="Arial"/>
                <w:sz w:val="20"/>
                <w:szCs w:val="20"/>
                <w:lang w:val="de-DE"/>
              </w:rPr>
              <w:t>https://www.shell.de/</w:t>
            </w:r>
          </w:p>
          <w:p w:rsidR="00015719" w:rsidRDefault="00015719" w:rsidP="003E104C">
            <w:pPr>
              <w:pStyle w:val="Normalny1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</w:p>
        </w:tc>
      </w:tr>
    </w:tbl>
    <w:p w:rsidR="00015719" w:rsidRDefault="00015719" w:rsidP="00015719">
      <w:pPr>
        <w:rPr>
          <w:rFonts w:ascii="Arial" w:hAnsi="Arial" w:cs="Arial"/>
          <w:sz w:val="22"/>
          <w:szCs w:val="16"/>
          <w:lang w:val="de-DE"/>
        </w:rPr>
      </w:pPr>
    </w:p>
    <w:p w:rsidR="00015719" w:rsidRPr="00D66CE1" w:rsidRDefault="00015719" w:rsidP="00015719">
      <w:pPr>
        <w:pStyle w:val="Tekstdymka1"/>
        <w:rPr>
          <w:rFonts w:ascii="Arial" w:hAnsi="Arial" w:cs="Arial"/>
          <w:sz w:val="22"/>
          <w:lang w:val="de-DE"/>
        </w:rPr>
      </w:pPr>
    </w:p>
    <w:p w:rsidR="00015719" w:rsidRDefault="00015719" w:rsidP="00015719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015719" w:rsidRDefault="00015719" w:rsidP="00015719">
      <w:pPr>
        <w:rPr>
          <w:rFonts w:ascii="Arial" w:hAnsi="Arial" w:cs="Arial"/>
          <w:sz w:val="22"/>
          <w:szCs w:val="16"/>
        </w:rPr>
      </w:pPr>
    </w:p>
    <w:tbl>
      <w:tblPr>
        <w:tblW w:w="9464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3"/>
        <w:gridCol w:w="5536"/>
        <w:gridCol w:w="1235"/>
      </w:tblGrid>
      <w:tr w:rsidR="00015719" w:rsidTr="0016670F">
        <w:trPr>
          <w:cantSplit/>
          <w:trHeight w:val="334"/>
        </w:trPr>
        <w:tc>
          <w:tcPr>
            <w:tcW w:w="269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5719" w:rsidRDefault="00015719" w:rsidP="003E104C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5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5719" w:rsidRDefault="00015719" w:rsidP="003E104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5719" w:rsidRDefault="00015719" w:rsidP="003E104C">
            <w:pPr>
              <w:widowControl/>
              <w:suppressAutoHyphens w:val="0"/>
              <w:autoSpaceDE/>
              <w:rPr>
                <w:rFonts w:ascii="Calibri" w:hAnsi="Calibri"/>
              </w:rPr>
            </w:pPr>
          </w:p>
        </w:tc>
      </w:tr>
      <w:tr w:rsidR="00015719" w:rsidTr="0016670F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5719" w:rsidRDefault="00015719" w:rsidP="003E104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5719" w:rsidRDefault="00015719" w:rsidP="003E104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5719" w:rsidRPr="00F57292" w:rsidRDefault="0016670F" w:rsidP="003E104C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 + 15</w:t>
            </w:r>
          </w:p>
        </w:tc>
      </w:tr>
      <w:tr w:rsidR="00015719" w:rsidTr="0016670F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5719" w:rsidRDefault="00015719" w:rsidP="003E104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5719" w:rsidRDefault="00015719" w:rsidP="003E104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5719" w:rsidRPr="00F57292" w:rsidRDefault="003C5E74" w:rsidP="003E104C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DF4049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015719" w:rsidTr="0016670F">
        <w:trPr>
          <w:cantSplit/>
          <w:trHeight w:val="348"/>
        </w:trPr>
        <w:tc>
          <w:tcPr>
            <w:tcW w:w="269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5719" w:rsidRDefault="00015719" w:rsidP="003E104C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5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5719" w:rsidRDefault="00015719" w:rsidP="003E104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5719" w:rsidRPr="00F57292" w:rsidRDefault="00DF4049" w:rsidP="003E104C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</w:tr>
      <w:tr w:rsidR="00015719" w:rsidTr="0016670F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5719" w:rsidRDefault="00015719" w:rsidP="003E104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5719" w:rsidRDefault="00015719" w:rsidP="003E104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5719" w:rsidRPr="00F57292" w:rsidRDefault="00DF4049" w:rsidP="003E104C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015719" w:rsidTr="0016670F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5719" w:rsidRDefault="00015719" w:rsidP="003E104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5719" w:rsidRDefault="00015719" w:rsidP="003E104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5719" w:rsidRPr="00F57292" w:rsidRDefault="00DF4049" w:rsidP="003E104C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015719" w:rsidTr="0016670F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5719" w:rsidRDefault="00015719" w:rsidP="003E104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3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5719" w:rsidRDefault="00015719" w:rsidP="003E104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5719" w:rsidRPr="00F57292" w:rsidRDefault="00015719" w:rsidP="003E104C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</w:rPr>
            </w:pPr>
          </w:p>
        </w:tc>
      </w:tr>
      <w:tr w:rsidR="00015719" w:rsidTr="0016670F">
        <w:trPr>
          <w:trHeight w:val="365"/>
        </w:trPr>
        <w:tc>
          <w:tcPr>
            <w:tcW w:w="8229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5719" w:rsidRDefault="00015719" w:rsidP="003E104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5719" w:rsidRPr="00F57292" w:rsidRDefault="00DF4049" w:rsidP="003E104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015719" w:rsidTr="0016670F">
        <w:trPr>
          <w:trHeight w:val="392"/>
        </w:trPr>
        <w:tc>
          <w:tcPr>
            <w:tcW w:w="8229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5719" w:rsidRDefault="00015719" w:rsidP="003E104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2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5719" w:rsidRPr="00F57292" w:rsidRDefault="003C5E74" w:rsidP="003E104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</w:tbl>
    <w:p w:rsidR="00015719" w:rsidRDefault="00015719" w:rsidP="00015719">
      <w:pPr>
        <w:pStyle w:val="Tekstdymka1"/>
        <w:rPr>
          <w:rFonts w:ascii="Arial" w:hAnsi="Arial" w:cs="Arial"/>
          <w:sz w:val="22"/>
        </w:rPr>
      </w:pPr>
    </w:p>
    <w:p w:rsidR="00015719" w:rsidRDefault="00015719" w:rsidP="00015719"/>
    <w:p w:rsidR="00015719" w:rsidRDefault="00015719" w:rsidP="00015719"/>
    <w:p w:rsidR="00015719" w:rsidRDefault="00015719" w:rsidP="00015719"/>
    <w:p w:rsidR="00015719" w:rsidRDefault="00015719" w:rsidP="00015719"/>
    <w:p w:rsidR="00015719" w:rsidRDefault="00015719" w:rsidP="00015719"/>
    <w:p w:rsidR="00015719" w:rsidRDefault="00015719" w:rsidP="00015719"/>
    <w:p w:rsidR="00015719" w:rsidRDefault="00015719" w:rsidP="00015719"/>
    <w:p w:rsidR="00015719" w:rsidRDefault="00015719" w:rsidP="00015719"/>
    <w:p w:rsidR="00015719" w:rsidRPr="00A60140" w:rsidRDefault="00015719" w:rsidP="00015719"/>
    <w:p w:rsidR="00015719" w:rsidRDefault="00015719" w:rsidP="00015719"/>
    <w:p w:rsidR="00015719" w:rsidRDefault="00015719" w:rsidP="00015719"/>
    <w:p w:rsidR="007B0D78" w:rsidRDefault="007B0D78"/>
    <w:sectPr w:rsidR="007B0D78" w:rsidSect="002051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15719"/>
    <w:rsid w:val="00015719"/>
    <w:rsid w:val="0016670F"/>
    <w:rsid w:val="003C5E74"/>
    <w:rsid w:val="007B0D78"/>
    <w:rsid w:val="00A961B9"/>
    <w:rsid w:val="00DF4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71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1571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15719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015719"/>
    <w:pPr>
      <w:suppressLineNumbers/>
    </w:pPr>
  </w:style>
  <w:style w:type="paragraph" w:customStyle="1" w:styleId="Tekstdymka1">
    <w:name w:val="Tekst dymka1"/>
    <w:basedOn w:val="Normalny"/>
    <w:rsid w:val="00015719"/>
    <w:rPr>
      <w:rFonts w:ascii="Tahoma" w:hAnsi="Tahoma" w:cs="Tahoma"/>
      <w:sz w:val="16"/>
      <w:szCs w:val="16"/>
    </w:rPr>
  </w:style>
  <w:style w:type="paragraph" w:customStyle="1" w:styleId="Normalny1">
    <w:name w:val="Normalny1"/>
    <w:rsid w:val="00015719"/>
    <w:pPr>
      <w:widowControl w:val="0"/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720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2024-08-06T13:15:00Z</dcterms:created>
  <dcterms:modified xsi:type="dcterms:W3CDTF">2024-08-06T13:42:00Z</dcterms:modified>
</cp:coreProperties>
</file>