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DBCA0B" w14:textId="77777777" w:rsidR="001866E2" w:rsidRPr="00B17FA5" w:rsidRDefault="001866E2" w:rsidP="00B17FA5">
      <w:pPr>
        <w:pStyle w:val="Nagwek1"/>
        <w:rPr>
          <w:rFonts w:asciiTheme="minorHAnsi" w:hAnsiTheme="minorHAnsi" w:cstheme="minorHAnsi"/>
          <w:sz w:val="20"/>
          <w:szCs w:val="20"/>
        </w:rPr>
      </w:pPr>
      <w:r w:rsidRPr="00B17FA5">
        <w:rPr>
          <w:rFonts w:asciiTheme="minorHAnsi" w:hAnsiTheme="minorHAnsi" w:cstheme="minorHAnsi"/>
          <w:b/>
          <w:bCs/>
          <w:sz w:val="20"/>
          <w:szCs w:val="20"/>
        </w:rPr>
        <w:t>KARTA KURSU</w:t>
      </w:r>
    </w:p>
    <w:tbl>
      <w:tblPr>
        <w:tblW w:w="0" w:type="auto"/>
        <w:tblInd w:w="-114"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CellMar>
          <w:top w:w="28" w:type="dxa"/>
          <w:left w:w="28" w:type="dxa"/>
          <w:bottom w:w="28" w:type="dxa"/>
          <w:right w:w="28" w:type="dxa"/>
        </w:tblCellMar>
        <w:tblLook w:val="0000" w:firstRow="0" w:lastRow="0" w:firstColumn="0" w:lastColumn="0" w:noHBand="0" w:noVBand="0"/>
      </w:tblPr>
      <w:tblGrid>
        <w:gridCol w:w="1985"/>
        <w:gridCol w:w="7655"/>
      </w:tblGrid>
      <w:tr w:rsidR="001866E2" w:rsidRPr="00B17FA5" w14:paraId="2ADBCA0E" w14:textId="77777777" w:rsidTr="005C66C0">
        <w:trPr>
          <w:trHeight w:val="395"/>
        </w:trPr>
        <w:tc>
          <w:tcPr>
            <w:tcW w:w="1985" w:type="dxa"/>
            <w:shd w:val="clear" w:color="auto" w:fill="DBE5F1"/>
            <w:vAlign w:val="center"/>
          </w:tcPr>
          <w:p w14:paraId="2ADBCA0C" w14:textId="77777777" w:rsidR="001866E2" w:rsidRPr="00B17FA5" w:rsidRDefault="001866E2" w:rsidP="00B17FA5">
            <w:pPr>
              <w:spacing w:after="0" w:line="240" w:lineRule="auto"/>
              <w:jc w:val="center"/>
              <w:rPr>
                <w:rFonts w:cstheme="minorHAnsi"/>
                <w:sz w:val="20"/>
                <w:szCs w:val="20"/>
              </w:rPr>
            </w:pPr>
            <w:r w:rsidRPr="00B17FA5">
              <w:rPr>
                <w:rFonts w:cstheme="minorHAnsi"/>
                <w:sz w:val="20"/>
                <w:szCs w:val="20"/>
              </w:rPr>
              <w:t>Nazwa</w:t>
            </w:r>
          </w:p>
        </w:tc>
        <w:tc>
          <w:tcPr>
            <w:tcW w:w="7655" w:type="dxa"/>
            <w:vAlign w:val="center"/>
          </w:tcPr>
          <w:p w14:paraId="2ADBCA0D" w14:textId="63D0F7CE" w:rsidR="001866E2" w:rsidRPr="00B17FA5" w:rsidRDefault="00524E42" w:rsidP="00B17FA5">
            <w:pPr>
              <w:pStyle w:val="Zawartotabeli"/>
              <w:rPr>
                <w:rFonts w:asciiTheme="minorHAnsi" w:hAnsiTheme="minorHAnsi" w:cstheme="minorHAnsi"/>
                <w:sz w:val="20"/>
                <w:szCs w:val="20"/>
              </w:rPr>
            </w:pPr>
            <w:r>
              <w:rPr>
                <w:rFonts w:asciiTheme="minorHAnsi" w:hAnsiTheme="minorHAnsi" w:cstheme="minorHAnsi"/>
                <w:sz w:val="20"/>
                <w:szCs w:val="20"/>
              </w:rPr>
              <w:t>Katedra</w:t>
            </w:r>
            <w:r w:rsidR="000B5AF2">
              <w:rPr>
                <w:rFonts w:asciiTheme="minorHAnsi" w:hAnsiTheme="minorHAnsi" w:cstheme="minorHAnsi"/>
                <w:sz w:val="20"/>
                <w:szCs w:val="20"/>
              </w:rPr>
              <w:t xml:space="preserve"> gotycka w niemieckiej literaturze </w:t>
            </w:r>
            <w:r w:rsidR="00500DEA">
              <w:rPr>
                <w:rFonts w:asciiTheme="minorHAnsi" w:hAnsiTheme="minorHAnsi" w:cstheme="minorHAnsi"/>
                <w:sz w:val="20"/>
                <w:szCs w:val="20"/>
              </w:rPr>
              <w:t xml:space="preserve">romantycznej </w:t>
            </w:r>
            <w:r w:rsidR="00C31233">
              <w:rPr>
                <w:rFonts w:asciiTheme="minorHAnsi" w:hAnsiTheme="minorHAnsi" w:cstheme="minorHAnsi"/>
                <w:sz w:val="20"/>
                <w:szCs w:val="20"/>
              </w:rPr>
              <w:t xml:space="preserve"> (wykład monograficzny V)</w:t>
            </w:r>
          </w:p>
        </w:tc>
      </w:tr>
      <w:tr w:rsidR="001866E2" w:rsidRPr="007C2DB6" w14:paraId="2ADBCA11" w14:textId="77777777" w:rsidTr="005C66C0">
        <w:trPr>
          <w:trHeight w:val="379"/>
        </w:trPr>
        <w:tc>
          <w:tcPr>
            <w:tcW w:w="1985" w:type="dxa"/>
            <w:shd w:val="clear" w:color="auto" w:fill="DBE5F1"/>
            <w:vAlign w:val="center"/>
          </w:tcPr>
          <w:p w14:paraId="2ADBCA0F" w14:textId="77777777" w:rsidR="001866E2" w:rsidRPr="00B17FA5" w:rsidRDefault="001866E2" w:rsidP="00B17FA5">
            <w:pPr>
              <w:spacing w:after="0" w:line="240" w:lineRule="auto"/>
              <w:jc w:val="center"/>
              <w:rPr>
                <w:rFonts w:cstheme="minorHAnsi"/>
                <w:sz w:val="20"/>
                <w:szCs w:val="20"/>
              </w:rPr>
            </w:pPr>
            <w:r w:rsidRPr="00B17FA5">
              <w:rPr>
                <w:rFonts w:cstheme="minorHAnsi"/>
                <w:sz w:val="20"/>
                <w:szCs w:val="20"/>
              </w:rPr>
              <w:t>Nazwa w j. ang.</w:t>
            </w:r>
          </w:p>
        </w:tc>
        <w:tc>
          <w:tcPr>
            <w:tcW w:w="7655" w:type="dxa"/>
            <w:vAlign w:val="center"/>
          </w:tcPr>
          <w:p w14:paraId="2ADBCA10" w14:textId="61B33378" w:rsidR="001866E2" w:rsidRPr="00B17FA5" w:rsidRDefault="000B5AF2" w:rsidP="00B17FA5">
            <w:pPr>
              <w:pStyle w:val="Zawartotabeli"/>
              <w:rPr>
                <w:rFonts w:asciiTheme="minorHAnsi" w:hAnsiTheme="minorHAnsi" w:cstheme="minorHAnsi"/>
                <w:sz w:val="20"/>
                <w:szCs w:val="20"/>
                <w:lang w:val="en-US"/>
              </w:rPr>
            </w:pPr>
            <w:r w:rsidRPr="000B5AF2">
              <w:rPr>
                <w:rFonts w:asciiTheme="minorHAnsi" w:hAnsiTheme="minorHAnsi" w:cstheme="minorHAnsi"/>
                <w:sz w:val="20"/>
                <w:szCs w:val="20"/>
                <w:lang w:val="en-US"/>
              </w:rPr>
              <w:t xml:space="preserve">Gothic </w:t>
            </w:r>
            <w:r w:rsidR="00000C03">
              <w:rPr>
                <w:rFonts w:asciiTheme="minorHAnsi" w:hAnsiTheme="minorHAnsi" w:cstheme="minorHAnsi"/>
                <w:sz w:val="20"/>
                <w:szCs w:val="20"/>
                <w:lang w:val="en-US"/>
              </w:rPr>
              <w:t>C</w:t>
            </w:r>
            <w:r w:rsidR="00D5263A">
              <w:rPr>
                <w:rFonts w:asciiTheme="minorHAnsi" w:hAnsiTheme="minorHAnsi" w:cstheme="minorHAnsi"/>
                <w:sz w:val="20"/>
                <w:szCs w:val="20"/>
                <w:lang w:val="en-US"/>
              </w:rPr>
              <w:t>athedral</w:t>
            </w:r>
            <w:r w:rsidRPr="000B5AF2">
              <w:rPr>
                <w:rFonts w:asciiTheme="minorHAnsi" w:hAnsiTheme="minorHAnsi" w:cstheme="minorHAnsi"/>
                <w:sz w:val="20"/>
                <w:szCs w:val="20"/>
                <w:lang w:val="en-US"/>
              </w:rPr>
              <w:t xml:space="preserve"> in </w:t>
            </w:r>
            <w:r w:rsidR="004F168A">
              <w:rPr>
                <w:rFonts w:asciiTheme="minorHAnsi" w:hAnsiTheme="minorHAnsi" w:cstheme="minorHAnsi"/>
                <w:sz w:val="20"/>
                <w:szCs w:val="20"/>
                <w:lang w:val="en-US"/>
              </w:rPr>
              <w:t xml:space="preserve">the </w:t>
            </w:r>
            <w:r w:rsidR="00000C03">
              <w:rPr>
                <w:rFonts w:asciiTheme="minorHAnsi" w:hAnsiTheme="minorHAnsi" w:cstheme="minorHAnsi"/>
                <w:sz w:val="20"/>
                <w:szCs w:val="20"/>
                <w:lang w:val="en-US"/>
              </w:rPr>
              <w:t>L</w:t>
            </w:r>
            <w:r w:rsidR="004F168A">
              <w:rPr>
                <w:rFonts w:asciiTheme="minorHAnsi" w:hAnsiTheme="minorHAnsi" w:cstheme="minorHAnsi"/>
                <w:sz w:val="20"/>
                <w:szCs w:val="20"/>
                <w:lang w:val="en-US"/>
              </w:rPr>
              <w:t xml:space="preserve">iterature of German </w:t>
            </w:r>
            <w:r w:rsidR="00000C03">
              <w:rPr>
                <w:rFonts w:asciiTheme="minorHAnsi" w:hAnsiTheme="minorHAnsi" w:cstheme="minorHAnsi"/>
                <w:sz w:val="20"/>
                <w:szCs w:val="20"/>
                <w:lang w:val="en-US"/>
              </w:rPr>
              <w:t>R</w:t>
            </w:r>
            <w:r w:rsidR="004F168A">
              <w:rPr>
                <w:rFonts w:asciiTheme="minorHAnsi" w:hAnsiTheme="minorHAnsi" w:cstheme="minorHAnsi"/>
                <w:sz w:val="20"/>
                <w:szCs w:val="20"/>
                <w:lang w:val="en-US"/>
              </w:rPr>
              <w:t>omanticism</w:t>
            </w:r>
            <w:r w:rsidRPr="000B5AF2">
              <w:rPr>
                <w:rFonts w:asciiTheme="minorHAnsi" w:hAnsiTheme="minorHAnsi" w:cstheme="minorHAnsi"/>
                <w:sz w:val="20"/>
                <w:szCs w:val="20"/>
                <w:lang w:val="en-US"/>
              </w:rPr>
              <w:t xml:space="preserve"> </w:t>
            </w:r>
            <w:r w:rsidR="00C31233">
              <w:rPr>
                <w:rFonts w:asciiTheme="minorHAnsi" w:hAnsiTheme="minorHAnsi" w:cstheme="minorHAnsi"/>
                <w:sz w:val="20"/>
                <w:szCs w:val="20"/>
                <w:lang w:val="en-US"/>
              </w:rPr>
              <w:t>(monographic lecture V)</w:t>
            </w:r>
          </w:p>
        </w:tc>
      </w:tr>
    </w:tbl>
    <w:p w14:paraId="2ADBCA12" w14:textId="77777777" w:rsidR="001866E2" w:rsidRPr="00B17FA5" w:rsidRDefault="001866E2" w:rsidP="00B17FA5">
      <w:pPr>
        <w:spacing w:after="0" w:line="240" w:lineRule="auto"/>
        <w:jc w:val="center"/>
        <w:rPr>
          <w:rFonts w:cstheme="minorHAnsi"/>
          <w:sz w:val="20"/>
          <w:szCs w:val="20"/>
          <w:lang w:val="en-US"/>
        </w:rPr>
      </w:pPr>
    </w:p>
    <w:tbl>
      <w:tblPr>
        <w:tblW w:w="0" w:type="auto"/>
        <w:tblInd w:w="-87"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shd w:val="clear" w:color="auto" w:fill="DBE5F1"/>
        <w:tblLayout w:type="fixed"/>
        <w:tblCellMar>
          <w:top w:w="55" w:type="dxa"/>
          <w:left w:w="55" w:type="dxa"/>
          <w:bottom w:w="55" w:type="dxa"/>
          <w:right w:w="55" w:type="dxa"/>
        </w:tblCellMar>
        <w:tblLook w:val="0000" w:firstRow="0" w:lastRow="0" w:firstColumn="0" w:lastColumn="0" w:noHBand="0" w:noVBand="0"/>
      </w:tblPr>
      <w:tblGrid>
        <w:gridCol w:w="1985"/>
        <w:gridCol w:w="4394"/>
        <w:gridCol w:w="1985"/>
        <w:gridCol w:w="1276"/>
      </w:tblGrid>
      <w:tr w:rsidR="001866E2" w:rsidRPr="00B17FA5" w14:paraId="2ADBCA17" w14:textId="77777777" w:rsidTr="005C66C0">
        <w:trPr>
          <w:trHeight w:val="405"/>
        </w:trPr>
        <w:tc>
          <w:tcPr>
            <w:tcW w:w="1985" w:type="dxa"/>
            <w:shd w:val="clear" w:color="auto" w:fill="DBE5F1"/>
            <w:vAlign w:val="center"/>
          </w:tcPr>
          <w:p w14:paraId="2ADBCA13" w14:textId="77777777" w:rsidR="001866E2" w:rsidRPr="00B17FA5" w:rsidRDefault="001866E2" w:rsidP="00B17FA5">
            <w:pPr>
              <w:spacing w:after="0" w:line="240" w:lineRule="auto"/>
              <w:jc w:val="center"/>
              <w:textAlignment w:val="baseline"/>
              <w:rPr>
                <w:rFonts w:cstheme="minorHAnsi"/>
                <w:sz w:val="20"/>
                <w:szCs w:val="20"/>
              </w:rPr>
            </w:pPr>
            <w:r w:rsidRPr="00B17FA5">
              <w:rPr>
                <w:rFonts w:cstheme="minorHAnsi"/>
                <w:sz w:val="20"/>
                <w:szCs w:val="20"/>
              </w:rPr>
              <w:t>Kod</w:t>
            </w:r>
          </w:p>
        </w:tc>
        <w:tc>
          <w:tcPr>
            <w:tcW w:w="4394" w:type="dxa"/>
            <w:vAlign w:val="center"/>
          </w:tcPr>
          <w:p w14:paraId="2ADBCA14" w14:textId="77777777" w:rsidR="001866E2" w:rsidRPr="00B17FA5" w:rsidRDefault="001866E2" w:rsidP="00B17FA5">
            <w:pPr>
              <w:spacing w:after="0" w:line="240" w:lineRule="auto"/>
              <w:ind w:left="45"/>
              <w:jc w:val="center"/>
              <w:rPr>
                <w:rFonts w:cstheme="minorHAnsi"/>
                <w:sz w:val="20"/>
                <w:szCs w:val="20"/>
              </w:rPr>
            </w:pPr>
          </w:p>
        </w:tc>
        <w:tc>
          <w:tcPr>
            <w:tcW w:w="1985" w:type="dxa"/>
            <w:shd w:val="clear" w:color="auto" w:fill="DBE5F1"/>
            <w:vAlign w:val="center"/>
          </w:tcPr>
          <w:p w14:paraId="2ADBCA15" w14:textId="77777777" w:rsidR="001866E2" w:rsidRPr="00B17FA5" w:rsidRDefault="001866E2" w:rsidP="00B17FA5">
            <w:pPr>
              <w:spacing w:after="0" w:line="240" w:lineRule="auto"/>
              <w:ind w:left="45"/>
              <w:jc w:val="center"/>
              <w:rPr>
                <w:rFonts w:cstheme="minorHAnsi"/>
                <w:sz w:val="20"/>
                <w:szCs w:val="20"/>
              </w:rPr>
            </w:pPr>
            <w:r w:rsidRPr="00B17FA5">
              <w:rPr>
                <w:rFonts w:cstheme="minorHAnsi"/>
                <w:sz w:val="20"/>
                <w:szCs w:val="20"/>
              </w:rPr>
              <w:t>Punktacja ECTS*</w:t>
            </w:r>
          </w:p>
        </w:tc>
        <w:tc>
          <w:tcPr>
            <w:tcW w:w="1276" w:type="dxa"/>
            <w:vAlign w:val="center"/>
          </w:tcPr>
          <w:p w14:paraId="2ADBCA16" w14:textId="77777777" w:rsidR="001866E2" w:rsidRPr="00B17FA5" w:rsidRDefault="00496C87" w:rsidP="00B17FA5">
            <w:pPr>
              <w:pStyle w:val="Zawartotabeli"/>
              <w:jc w:val="center"/>
              <w:rPr>
                <w:rFonts w:asciiTheme="minorHAnsi" w:hAnsiTheme="minorHAnsi" w:cstheme="minorHAnsi"/>
                <w:sz w:val="20"/>
                <w:szCs w:val="20"/>
              </w:rPr>
            </w:pPr>
            <w:r>
              <w:rPr>
                <w:rFonts w:asciiTheme="minorHAnsi" w:hAnsiTheme="minorHAnsi" w:cstheme="minorHAnsi"/>
                <w:sz w:val="20"/>
                <w:szCs w:val="20"/>
              </w:rPr>
              <w:t>2</w:t>
            </w:r>
          </w:p>
        </w:tc>
      </w:tr>
    </w:tbl>
    <w:p w14:paraId="2ADBCA18" w14:textId="77777777" w:rsidR="001866E2" w:rsidRPr="00B17FA5" w:rsidRDefault="001866E2" w:rsidP="00B17FA5">
      <w:pPr>
        <w:spacing w:after="0" w:line="240" w:lineRule="auto"/>
        <w:jc w:val="center"/>
        <w:rPr>
          <w:rFonts w:cstheme="minorHAnsi"/>
          <w:sz w:val="20"/>
          <w:szCs w:val="20"/>
        </w:rPr>
      </w:pPr>
    </w:p>
    <w:tbl>
      <w:tblPr>
        <w:tblW w:w="0" w:type="auto"/>
        <w:tblInd w:w="-87"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shd w:val="clear" w:color="auto" w:fill="DBE5F1"/>
        <w:tblLayout w:type="fixed"/>
        <w:tblCellMar>
          <w:top w:w="55" w:type="dxa"/>
          <w:left w:w="55" w:type="dxa"/>
          <w:bottom w:w="55" w:type="dxa"/>
          <w:right w:w="55" w:type="dxa"/>
        </w:tblCellMar>
        <w:tblLook w:val="0000" w:firstRow="0" w:lastRow="0" w:firstColumn="0" w:lastColumn="0" w:noHBand="0" w:noVBand="0"/>
      </w:tblPr>
      <w:tblGrid>
        <w:gridCol w:w="1985"/>
        <w:gridCol w:w="4111"/>
        <w:gridCol w:w="3544"/>
      </w:tblGrid>
      <w:tr w:rsidR="001866E2" w:rsidRPr="00B17FA5" w14:paraId="2ADBCA1D" w14:textId="77777777" w:rsidTr="00154ED6">
        <w:trPr>
          <w:cantSplit/>
        </w:trPr>
        <w:tc>
          <w:tcPr>
            <w:tcW w:w="1985" w:type="dxa"/>
            <w:shd w:val="clear" w:color="auto" w:fill="DBE5F1"/>
            <w:vAlign w:val="center"/>
          </w:tcPr>
          <w:p w14:paraId="2ADBCA19" w14:textId="77777777" w:rsidR="001866E2" w:rsidRPr="00B17FA5" w:rsidRDefault="001866E2" w:rsidP="00B17FA5">
            <w:pPr>
              <w:spacing w:after="0" w:line="240" w:lineRule="auto"/>
              <w:ind w:right="2"/>
              <w:jc w:val="center"/>
              <w:rPr>
                <w:rFonts w:cstheme="minorHAnsi"/>
                <w:sz w:val="20"/>
                <w:szCs w:val="20"/>
              </w:rPr>
            </w:pPr>
            <w:r w:rsidRPr="00B17FA5">
              <w:rPr>
                <w:rFonts w:cstheme="minorHAnsi"/>
                <w:sz w:val="20"/>
                <w:szCs w:val="20"/>
              </w:rPr>
              <w:t>Koordynator</w:t>
            </w:r>
          </w:p>
        </w:tc>
        <w:tc>
          <w:tcPr>
            <w:tcW w:w="4111" w:type="dxa"/>
            <w:vAlign w:val="center"/>
          </w:tcPr>
          <w:p w14:paraId="2ADBCA1A" w14:textId="77777777" w:rsidR="001866E2" w:rsidRPr="00B17FA5" w:rsidRDefault="0038075F" w:rsidP="00B17FA5">
            <w:pPr>
              <w:pStyle w:val="Zawartotabeli"/>
              <w:jc w:val="center"/>
              <w:rPr>
                <w:rFonts w:asciiTheme="minorHAnsi" w:hAnsiTheme="minorHAnsi" w:cstheme="minorHAnsi"/>
                <w:sz w:val="20"/>
                <w:szCs w:val="20"/>
              </w:rPr>
            </w:pPr>
            <w:r w:rsidRPr="00B17FA5">
              <w:rPr>
                <w:rFonts w:asciiTheme="minorHAnsi" w:hAnsiTheme="minorHAnsi" w:cstheme="minorHAnsi"/>
                <w:sz w:val="20"/>
                <w:szCs w:val="20"/>
              </w:rPr>
              <w:t>dr Tomasz Szybisty</w:t>
            </w:r>
          </w:p>
        </w:tc>
        <w:tc>
          <w:tcPr>
            <w:tcW w:w="3544" w:type="dxa"/>
            <w:shd w:val="clear" w:color="auto" w:fill="DBE5F1"/>
            <w:vAlign w:val="center"/>
          </w:tcPr>
          <w:p w14:paraId="2ADBCA1B" w14:textId="77777777" w:rsidR="001866E2" w:rsidRPr="00B17FA5" w:rsidRDefault="001866E2" w:rsidP="00B17FA5">
            <w:pPr>
              <w:pStyle w:val="Zawartotabeli"/>
              <w:jc w:val="center"/>
              <w:rPr>
                <w:rFonts w:asciiTheme="minorHAnsi" w:hAnsiTheme="minorHAnsi" w:cstheme="minorHAnsi"/>
                <w:sz w:val="20"/>
                <w:szCs w:val="20"/>
              </w:rPr>
            </w:pPr>
            <w:r w:rsidRPr="00B17FA5">
              <w:rPr>
                <w:rFonts w:asciiTheme="minorHAnsi" w:hAnsiTheme="minorHAnsi" w:cstheme="minorHAnsi"/>
                <w:b/>
                <w:sz w:val="20"/>
                <w:szCs w:val="20"/>
              </w:rPr>
              <w:t>Zespół dydaktyczny</w:t>
            </w:r>
            <w:r w:rsidRPr="00B17FA5">
              <w:rPr>
                <w:rFonts w:asciiTheme="minorHAnsi" w:hAnsiTheme="minorHAnsi" w:cstheme="minorHAnsi"/>
                <w:sz w:val="20"/>
                <w:szCs w:val="20"/>
              </w:rPr>
              <w:t xml:space="preserve">: </w:t>
            </w:r>
          </w:p>
          <w:p w14:paraId="2ADBCA1C" w14:textId="77777777" w:rsidR="001866E2" w:rsidRPr="00B17FA5" w:rsidRDefault="00D35BE3" w:rsidP="00B17FA5">
            <w:pPr>
              <w:pStyle w:val="Zawartotabeli"/>
              <w:jc w:val="center"/>
              <w:rPr>
                <w:rFonts w:asciiTheme="minorHAnsi" w:hAnsiTheme="minorHAnsi" w:cstheme="minorHAnsi"/>
                <w:sz w:val="20"/>
                <w:szCs w:val="20"/>
              </w:rPr>
            </w:pPr>
            <w:r w:rsidRPr="00B17FA5">
              <w:rPr>
                <w:rFonts w:asciiTheme="minorHAnsi" w:hAnsiTheme="minorHAnsi" w:cstheme="minorHAnsi"/>
                <w:sz w:val="20"/>
                <w:szCs w:val="20"/>
              </w:rPr>
              <w:t>dr Tomasz Szybisty</w:t>
            </w:r>
          </w:p>
        </w:tc>
      </w:tr>
    </w:tbl>
    <w:p w14:paraId="2ADBCA1E" w14:textId="77777777" w:rsidR="00EE4E90" w:rsidRPr="00B17FA5" w:rsidRDefault="00EE4E90" w:rsidP="00B17FA5">
      <w:pPr>
        <w:spacing w:after="0" w:line="240" w:lineRule="auto"/>
        <w:rPr>
          <w:rFonts w:cstheme="minorHAnsi"/>
          <w:sz w:val="20"/>
          <w:szCs w:val="20"/>
        </w:rPr>
      </w:pPr>
    </w:p>
    <w:p w14:paraId="2ADBCA1F" w14:textId="77777777" w:rsidR="001866E2" w:rsidRPr="00B17FA5" w:rsidRDefault="001866E2" w:rsidP="00B17FA5">
      <w:pPr>
        <w:spacing w:after="0" w:line="240" w:lineRule="auto"/>
        <w:rPr>
          <w:rFonts w:cstheme="minorHAnsi"/>
          <w:sz w:val="20"/>
          <w:szCs w:val="20"/>
        </w:rPr>
      </w:pPr>
      <w:r w:rsidRPr="00B17FA5">
        <w:rPr>
          <w:rFonts w:cstheme="minorHAnsi"/>
          <w:sz w:val="20"/>
          <w:szCs w:val="20"/>
        </w:rPr>
        <w:t xml:space="preserve">Opis kursu (cele </w:t>
      </w:r>
      <w:r w:rsidR="00FE1833" w:rsidRPr="00B17FA5">
        <w:rPr>
          <w:rFonts w:cstheme="minorHAnsi"/>
          <w:sz w:val="20"/>
          <w:szCs w:val="20"/>
        </w:rPr>
        <w:t>uczenia się</w:t>
      </w:r>
      <w:r w:rsidRPr="00B17FA5">
        <w:rPr>
          <w:rFonts w:cstheme="minorHAnsi"/>
          <w:sz w:val="20"/>
          <w:szCs w:val="20"/>
        </w:rPr>
        <w:t>)</w:t>
      </w:r>
    </w:p>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firstRow="0" w:lastRow="0" w:firstColumn="0" w:lastColumn="0" w:noHBand="0" w:noVBand="0"/>
      </w:tblPr>
      <w:tblGrid>
        <w:gridCol w:w="9640"/>
      </w:tblGrid>
      <w:tr w:rsidR="001866E2" w:rsidRPr="00B17FA5" w14:paraId="2ADBCA2C" w14:textId="77777777" w:rsidTr="005C66C0">
        <w:trPr>
          <w:trHeight w:val="1365"/>
        </w:trPr>
        <w:tc>
          <w:tcPr>
            <w:tcW w:w="9640" w:type="dxa"/>
          </w:tcPr>
          <w:p w14:paraId="2ADBCA20" w14:textId="77777777" w:rsidR="001866E2" w:rsidRPr="00B17FA5" w:rsidRDefault="001866E2" w:rsidP="00B17FA5">
            <w:pPr>
              <w:spacing w:after="0" w:line="240" w:lineRule="auto"/>
              <w:jc w:val="both"/>
              <w:rPr>
                <w:rFonts w:cstheme="minorHAnsi"/>
                <w:b/>
                <w:sz w:val="20"/>
                <w:szCs w:val="20"/>
              </w:rPr>
            </w:pPr>
          </w:p>
          <w:p w14:paraId="2ADBCA21" w14:textId="5B592B46" w:rsidR="001866E2" w:rsidRPr="00B17FA5" w:rsidRDefault="001866E2" w:rsidP="00AE6296">
            <w:pPr>
              <w:spacing w:after="0" w:line="240" w:lineRule="auto"/>
              <w:jc w:val="both"/>
              <w:rPr>
                <w:rFonts w:cstheme="minorHAnsi"/>
                <w:sz w:val="20"/>
                <w:szCs w:val="20"/>
              </w:rPr>
            </w:pPr>
            <w:r w:rsidRPr="00B17FA5">
              <w:rPr>
                <w:rFonts w:cstheme="minorHAnsi"/>
                <w:sz w:val="20"/>
                <w:szCs w:val="20"/>
              </w:rPr>
              <w:t xml:space="preserve">Celem </w:t>
            </w:r>
            <w:r w:rsidR="000B5AF2">
              <w:rPr>
                <w:rFonts w:cstheme="minorHAnsi"/>
                <w:sz w:val="20"/>
                <w:szCs w:val="20"/>
              </w:rPr>
              <w:t xml:space="preserve">ogólnym kursu jest </w:t>
            </w:r>
            <w:r w:rsidR="00AA0350">
              <w:rPr>
                <w:rFonts w:cstheme="minorHAnsi"/>
                <w:sz w:val="20"/>
                <w:szCs w:val="20"/>
              </w:rPr>
              <w:t>analiza motywu katedry gotyckiej w literaturze niemieckiej doby romantyzmu</w:t>
            </w:r>
            <w:r w:rsidR="003E2A1B">
              <w:rPr>
                <w:rFonts w:cstheme="minorHAnsi"/>
                <w:sz w:val="20"/>
                <w:szCs w:val="20"/>
              </w:rPr>
              <w:t xml:space="preserve">, zwłaszcza </w:t>
            </w:r>
            <w:r w:rsidR="00DC4E10">
              <w:rPr>
                <w:rFonts w:cstheme="minorHAnsi"/>
                <w:sz w:val="20"/>
                <w:szCs w:val="20"/>
              </w:rPr>
              <w:t xml:space="preserve">w kontekście dokonujących się wówczas zmian </w:t>
            </w:r>
            <w:r w:rsidR="00160287">
              <w:rPr>
                <w:rFonts w:cstheme="minorHAnsi"/>
                <w:sz w:val="20"/>
                <w:szCs w:val="20"/>
              </w:rPr>
              <w:t xml:space="preserve">w </w:t>
            </w:r>
            <w:r w:rsidR="003E2A1B">
              <w:rPr>
                <w:rFonts w:cstheme="minorHAnsi"/>
                <w:sz w:val="20"/>
                <w:szCs w:val="20"/>
              </w:rPr>
              <w:t>dziedzinie</w:t>
            </w:r>
            <w:r w:rsidR="00160287">
              <w:rPr>
                <w:rFonts w:cstheme="minorHAnsi"/>
                <w:sz w:val="20"/>
                <w:szCs w:val="20"/>
              </w:rPr>
              <w:t xml:space="preserve"> estetyki, teorii sztuki, percepcji średniowiecza</w:t>
            </w:r>
            <w:r w:rsidR="008D2873">
              <w:rPr>
                <w:rFonts w:cstheme="minorHAnsi"/>
                <w:sz w:val="20"/>
                <w:szCs w:val="20"/>
              </w:rPr>
              <w:t xml:space="preserve"> i życia społecznego</w:t>
            </w:r>
            <w:r w:rsidR="00AE6296">
              <w:rPr>
                <w:rFonts w:cstheme="minorHAnsi"/>
                <w:sz w:val="20"/>
                <w:szCs w:val="20"/>
              </w:rPr>
              <w:t xml:space="preserve">. </w:t>
            </w:r>
          </w:p>
          <w:p w14:paraId="2ADBCA22" w14:textId="77777777" w:rsidR="001866E2" w:rsidRPr="00B17FA5" w:rsidRDefault="001866E2" w:rsidP="00B17FA5">
            <w:pPr>
              <w:spacing w:after="0" w:line="240" w:lineRule="auto"/>
              <w:jc w:val="both"/>
              <w:rPr>
                <w:rFonts w:cstheme="minorHAnsi"/>
                <w:sz w:val="20"/>
                <w:szCs w:val="20"/>
              </w:rPr>
            </w:pPr>
            <w:r w:rsidRPr="00B17FA5">
              <w:rPr>
                <w:rFonts w:cstheme="minorHAnsi"/>
                <w:sz w:val="20"/>
                <w:szCs w:val="20"/>
              </w:rPr>
              <w:t>Cele szczegółowe</w:t>
            </w:r>
            <w:r w:rsidR="00177E03" w:rsidRPr="00B17FA5">
              <w:rPr>
                <w:rFonts w:cstheme="minorHAnsi"/>
                <w:sz w:val="20"/>
                <w:szCs w:val="20"/>
              </w:rPr>
              <w:t>:</w:t>
            </w:r>
          </w:p>
          <w:p w14:paraId="2ADBCA23" w14:textId="77777777" w:rsidR="001866E2" w:rsidRPr="00B17FA5" w:rsidRDefault="001866E2" w:rsidP="00B17FA5">
            <w:pPr>
              <w:spacing w:after="0" w:line="240" w:lineRule="auto"/>
              <w:jc w:val="both"/>
              <w:rPr>
                <w:rFonts w:cstheme="minorHAnsi"/>
                <w:sz w:val="20"/>
                <w:szCs w:val="20"/>
              </w:rPr>
            </w:pPr>
            <w:r w:rsidRPr="00B17FA5">
              <w:rPr>
                <w:rFonts w:cstheme="minorHAnsi"/>
                <w:sz w:val="20"/>
                <w:szCs w:val="20"/>
              </w:rPr>
              <w:t>Student:</w:t>
            </w:r>
          </w:p>
          <w:p w14:paraId="2ADBCA24" w14:textId="2FBD0524" w:rsidR="00D77961" w:rsidRPr="00B17FA5" w:rsidRDefault="000B5AF2" w:rsidP="00B17FA5">
            <w:pPr>
              <w:pStyle w:val="Akapitzlist"/>
              <w:numPr>
                <w:ilvl w:val="0"/>
                <w:numId w:val="5"/>
              </w:numPr>
              <w:jc w:val="both"/>
              <w:rPr>
                <w:rFonts w:asciiTheme="minorHAnsi" w:hAnsiTheme="minorHAnsi" w:cstheme="minorHAnsi"/>
                <w:sz w:val="20"/>
                <w:szCs w:val="20"/>
              </w:rPr>
            </w:pPr>
            <w:r>
              <w:rPr>
                <w:rFonts w:asciiTheme="minorHAnsi" w:hAnsiTheme="minorHAnsi" w:cstheme="minorHAnsi"/>
                <w:sz w:val="20"/>
                <w:szCs w:val="20"/>
              </w:rPr>
              <w:t>rozumie paradygmatyczne zmiany kulturowe</w:t>
            </w:r>
            <w:r w:rsidR="00844DD2">
              <w:rPr>
                <w:rFonts w:asciiTheme="minorHAnsi" w:hAnsiTheme="minorHAnsi" w:cstheme="minorHAnsi"/>
                <w:sz w:val="20"/>
                <w:szCs w:val="20"/>
              </w:rPr>
              <w:t>, jakie dokonały się wraz z wystąpieniem romantyków</w:t>
            </w:r>
            <w:r w:rsidR="00D77961" w:rsidRPr="00B17FA5">
              <w:rPr>
                <w:rFonts w:asciiTheme="minorHAnsi" w:hAnsiTheme="minorHAnsi" w:cstheme="minorHAnsi"/>
                <w:sz w:val="20"/>
                <w:szCs w:val="20"/>
              </w:rPr>
              <w:t>,</w:t>
            </w:r>
          </w:p>
          <w:p w14:paraId="2ADBCA25" w14:textId="33AA00ED" w:rsidR="00DD70B0" w:rsidRPr="00B17FA5" w:rsidRDefault="000B5AF2" w:rsidP="00B17FA5">
            <w:pPr>
              <w:pStyle w:val="Akapitzlist"/>
              <w:numPr>
                <w:ilvl w:val="0"/>
                <w:numId w:val="5"/>
              </w:numPr>
              <w:jc w:val="both"/>
              <w:rPr>
                <w:rFonts w:asciiTheme="minorHAnsi" w:hAnsiTheme="minorHAnsi" w:cstheme="minorHAnsi"/>
                <w:sz w:val="20"/>
                <w:szCs w:val="20"/>
              </w:rPr>
            </w:pPr>
            <w:r>
              <w:rPr>
                <w:rFonts w:asciiTheme="minorHAnsi" w:hAnsiTheme="minorHAnsi" w:cstheme="minorHAnsi"/>
                <w:sz w:val="20"/>
                <w:szCs w:val="20"/>
              </w:rPr>
              <w:t xml:space="preserve">zna główne niemieckie teksty teoretyczne dotyczące architektury gotyckiej </w:t>
            </w:r>
            <w:r w:rsidR="00A83E49">
              <w:rPr>
                <w:rFonts w:asciiTheme="minorHAnsi" w:hAnsiTheme="minorHAnsi" w:cstheme="minorHAnsi"/>
                <w:sz w:val="20"/>
                <w:szCs w:val="20"/>
              </w:rPr>
              <w:t>przełomu</w:t>
            </w:r>
            <w:r>
              <w:rPr>
                <w:rFonts w:asciiTheme="minorHAnsi" w:hAnsiTheme="minorHAnsi" w:cstheme="minorHAnsi"/>
                <w:sz w:val="20"/>
                <w:szCs w:val="20"/>
              </w:rPr>
              <w:t xml:space="preserve"> XVIII i XIX wieku</w:t>
            </w:r>
            <w:r w:rsidR="00A83E49">
              <w:rPr>
                <w:rFonts w:asciiTheme="minorHAnsi" w:hAnsiTheme="minorHAnsi" w:cstheme="minorHAnsi"/>
                <w:sz w:val="20"/>
                <w:szCs w:val="20"/>
              </w:rPr>
              <w:t xml:space="preserve"> (w wyborze lub fragmentach),</w:t>
            </w:r>
          </w:p>
          <w:p w14:paraId="2ADBCA26" w14:textId="77777777" w:rsidR="00370F59" w:rsidRDefault="000B5AF2" w:rsidP="00B17FA5">
            <w:pPr>
              <w:pStyle w:val="Akapitzlist"/>
              <w:numPr>
                <w:ilvl w:val="0"/>
                <w:numId w:val="5"/>
              </w:numPr>
              <w:jc w:val="both"/>
              <w:rPr>
                <w:rFonts w:asciiTheme="minorHAnsi" w:hAnsiTheme="minorHAnsi" w:cstheme="minorHAnsi"/>
                <w:sz w:val="20"/>
                <w:szCs w:val="20"/>
              </w:rPr>
            </w:pPr>
            <w:r>
              <w:rPr>
                <w:rFonts w:asciiTheme="minorHAnsi" w:hAnsiTheme="minorHAnsi" w:cstheme="minorHAnsi"/>
                <w:sz w:val="20"/>
                <w:szCs w:val="20"/>
              </w:rPr>
              <w:t>zna główne teksty literackie z ok. roku 1800, w których pojawia się motyw architektury gotyckiej</w:t>
            </w:r>
            <w:r w:rsidR="00370F59" w:rsidRPr="00B17FA5">
              <w:rPr>
                <w:rFonts w:asciiTheme="minorHAnsi" w:hAnsiTheme="minorHAnsi" w:cstheme="minorHAnsi"/>
                <w:sz w:val="20"/>
                <w:szCs w:val="20"/>
              </w:rPr>
              <w:t>,</w:t>
            </w:r>
          </w:p>
          <w:p w14:paraId="2ADBCA27" w14:textId="77777777" w:rsidR="000B5AF2" w:rsidRDefault="000B5AF2" w:rsidP="00B17FA5">
            <w:pPr>
              <w:pStyle w:val="Akapitzlist"/>
              <w:numPr>
                <w:ilvl w:val="0"/>
                <w:numId w:val="5"/>
              </w:numPr>
              <w:jc w:val="both"/>
              <w:rPr>
                <w:rFonts w:asciiTheme="minorHAnsi" w:hAnsiTheme="minorHAnsi" w:cstheme="minorHAnsi"/>
                <w:sz w:val="20"/>
                <w:szCs w:val="20"/>
              </w:rPr>
            </w:pPr>
            <w:r>
              <w:rPr>
                <w:rFonts w:asciiTheme="minorHAnsi" w:hAnsiTheme="minorHAnsi" w:cstheme="minorHAnsi"/>
                <w:sz w:val="20"/>
                <w:szCs w:val="20"/>
              </w:rPr>
              <w:t>potrafi osadzić motyw katedry gotyckiej w szerszym kontekście kulturowym,</w:t>
            </w:r>
          </w:p>
          <w:p w14:paraId="2ADBCA28" w14:textId="77777777" w:rsidR="000B5AF2" w:rsidRPr="00B17FA5" w:rsidRDefault="000B5AF2" w:rsidP="00B17FA5">
            <w:pPr>
              <w:pStyle w:val="Akapitzlist"/>
              <w:numPr>
                <w:ilvl w:val="0"/>
                <w:numId w:val="5"/>
              </w:numPr>
              <w:jc w:val="both"/>
              <w:rPr>
                <w:rFonts w:asciiTheme="minorHAnsi" w:hAnsiTheme="minorHAnsi" w:cstheme="minorHAnsi"/>
                <w:sz w:val="20"/>
                <w:szCs w:val="20"/>
              </w:rPr>
            </w:pPr>
            <w:r>
              <w:rPr>
                <w:rFonts w:asciiTheme="minorHAnsi" w:hAnsiTheme="minorHAnsi" w:cstheme="minorHAnsi"/>
                <w:sz w:val="20"/>
                <w:szCs w:val="20"/>
              </w:rPr>
              <w:t>rozumie kulturowe uwarunkowania percepcji dzieła sztuki,</w:t>
            </w:r>
          </w:p>
          <w:p w14:paraId="2ADBCA29" w14:textId="77777777" w:rsidR="009E7238" w:rsidRPr="00B17FA5" w:rsidRDefault="009E7238" w:rsidP="00B17FA5">
            <w:pPr>
              <w:pStyle w:val="Akapitzlist"/>
              <w:numPr>
                <w:ilvl w:val="0"/>
                <w:numId w:val="5"/>
              </w:numPr>
              <w:jc w:val="both"/>
              <w:rPr>
                <w:rFonts w:asciiTheme="minorHAnsi" w:eastAsia="SimSun" w:hAnsiTheme="minorHAnsi" w:cstheme="minorHAnsi"/>
                <w:sz w:val="20"/>
                <w:szCs w:val="20"/>
                <w:lang w:eastAsia="zh-CN"/>
              </w:rPr>
            </w:pPr>
            <w:r w:rsidRPr="00B17FA5">
              <w:rPr>
                <w:rFonts w:asciiTheme="minorHAnsi" w:hAnsiTheme="minorHAnsi" w:cstheme="minorHAnsi"/>
                <w:sz w:val="20"/>
                <w:szCs w:val="20"/>
              </w:rPr>
              <w:t>kształtuje swoją indywidualną wrażl</w:t>
            </w:r>
            <w:r w:rsidR="00370F59" w:rsidRPr="00B17FA5">
              <w:rPr>
                <w:rFonts w:asciiTheme="minorHAnsi" w:hAnsiTheme="minorHAnsi" w:cstheme="minorHAnsi"/>
                <w:sz w:val="20"/>
                <w:szCs w:val="20"/>
              </w:rPr>
              <w:t xml:space="preserve">iwość w zakresie zjawisk </w:t>
            </w:r>
            <w:r w:rsidR="000B5AF2">
              <w:rPr>
                <w:rFonts w:asciiTheme="minorHAnsi" w:hAnsiTheme="minorHAnsi" w:cstheme="minorHAnsi"/>
                <w:sz w:val="20"/>
                <w:szCs w:val="20"/>
              </w:rPr>
              <w:t>kultury</w:t>
            </w:r>
            <w:r w:rsidR="00177E03" w:rsidRPr="00B17FA5">
              <w:rPr>
                <w:rFonts w:asciiTheme="minorHAnsi" w:eastAsia="SimSun" w:hAnsiTheme="minorHAnsi" w:cstheme="minorHAnsi"/>
                <w:sz w:val="20"/>
                <w:szCs w:val="20"/>
                <w:lang w:eastAsia="zh-CN"/>
              </w:rPr>
              <w:t>,</w:t>
            </w:r>
          </w:p>
          <w:p w14:paraId="2ADBCA2A" w14:textId="77777777" w:rsidR="009734AA" w:rsidRDefault="009734AA" w:rsidP="00B17FA5">
            <w:pPr>
              <w:pStyle w:val="Akapitzlist"/>
              <w:numPr>
                <w:ilvl w:val="0"/>
                <w:numId w:val="5"/>
              </w:numPr>
              <w:jc w:val="both"/>
              <w:rPr>
                <w:rFonts w:asciiTheme="minorHAnsi" w:eastAsia="SimSun" w:hAnsiTheme="minorHAnsi" w:cstheme="minorHAnsi"/>
                <w:sz w:val="20"/>
                <w:szCs w:val="20"/>
                <w:lang w:eastAsia="zh-CN"/>
              </w:rPr>
            </w:pPr>
            <w:r w:rsidRPr="00B17FA5">
              <w:rPr>
                <w:rFonts w:asciiTheme="minorHAnsi" w:eastAsia="SimSun" w:hAnsiTheme="minorHAnsi" w:cstheme="minorHAnsi"/>
                <w:sz w:val="20"/>
                <w:szCs w:val="20"/>
                <w:lang w:eastAsia="zh-CN"/>
              </w:rPr>
              <w:t>wz</w:t>
            </w:r>
            <w:r w:rsidR="000B5AF2">
              <w:rPr>
                <w:rFonts w:asciiTheme="minorHAnsi" w:eastAsia="SimSun" w:hAnsiTheme="minorHAnsi" w:cstheme="minorHAnsi"/>
                <w:sz w:val="20"/>
                <w:szCs w:val="20"/>
                <w:lang w:eastAsia="zh-CN"/>
              </w:rPr>
              <w:t>bogaca swoje słownictwo, zwłaszcza w zakresie historii literatury i sztuki</w:t>
            </w:r>
            <w:r w:rsidR="009E7238" w:rsidRPr="00B17FA5">
              <w:rPr>
                <w:rFonts w:asciiTheme="minorHAnsi" w:eastAsia="SimSun" w:hAnsiTheme="minorHAnsi" w:cstheme="minorHAnsi"/>
                <w:sz w:val="20"/>
                <w:szCs w:val="20"/>
                <w:lang w:eastAsia="zh-CN"/>
              </w:rPr>
              <w:t>.</w:t>
            </w:r>
          </w:p>
          <w:p w14:paraId="2ADBCA2B" w14:textId="77777777" w:rsidR="00B17FA5" w:rsidRPr="00B17FA5" w:rsidRDefault="00B17FA5" w:rsidP="00B17FA5">
            <w:pPr>
              <w:pStyle w:val="Akapitzlist"/>
              <w:ind w:left="1440"/>
              <w:jc w:val="both"/>
              <w:rPr>
                <w:rFonts w:asciiTheme="minorHAnsi" w:eastAsia="SimSun" w:hAnsiTheme="minorHAnsi" w:cstheme="minorHAnsi"/>
                <w:sz w:val="20"/>
                <w:szCs w:val="20"/>
                <w:lang w:eastAsia="zh-CN"/>
              </w:rPr>
            </w:pPr>
          </w:p>
        </w:tc>
      </w:tr>
    </w:tbl>
    <w:p w14:paraId="2ADBCA2D" w14:textId="77777777" w:rsidR="00EE4E90" w:rsidRPr="00B17FA5" w:rsidRDefault="00EE4E90" w:rsidP="00B17FA5">
      <w:pPr>
        <w:spacing w:after="0" w:line="240" w:lineRule="auto"/>
        <w:rPr>
          <w:rFonts w:cstheme="minorHAnsi"/>
          <w:sz w:val="20"/>
          <w:szCs w:val="20"/>
        </w:rPr>
      </w:pPr>
    </w:p>
    <w:p w14:paraId="2ADBCA2E" w14:textId="77777777" w:rsidR="001866E2" w:rsidRPr="00B17FA5" w:rsidRDefault="001866E2" w:rsidP="00B17FA5">
      <w:pPr>
        <w:spacing w:after="0" w:line="240" w:lineRule="auto"/>
        <w:rPr>
          <w:rFonts w:cstheme="minorHAnsi"/>
          <w:sz w:val="20"/>
          <w:szCs w:val="20"/>
        </w:rPr>
      </w:pPr>
      <w:r w:rsidRPr="00B17FA5">
        <w:rPr>
          <w:rFonts w:cstheme="minorHAnsi"/>
          <w:sz w:val="20"/>
          <w:szCs w:val="20"/>
        </w:rPr>
        <w:t>Warunki wstępne</w:t>
      </w:r>
    </w:p>
    <w:tbl>
      <w:tblPr>
        <w:tblW w:w="0" w:type="auto"/>
        <w:tblInd w:w="-87"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CellMar>
          <w:top w:w="55" w:type="dxa"/>
          <w:left w:w="55" w:type="dxa"/>
          <w:bottom w:w="55" w:type="dxa"/>
          <w:right w:w="55" w:type="dxa"/>
        </w:tblCellMar>
        <w:tblLook w:val="0000" w:firstRow="0" w:lastRow="0" w:firstColumn="0" w:lastColumn="0" w:noHBand="0" w:noVBand="0"/>
      </w:tblPr>
      <w:tblGrid>
        <w:gridCol w:w="1941"/>
        <w:gridCol w:w="7699"/>
      </w:tblGrid>
      <w:tr w:rsidR="001866E2" w:rsidRPr="00B17FA5" w14:paraId="2ADBCA31" w14:textId="77777777" w:rsidTr="005C66C0">
        <w:trPr>
          <w:trHeight w:val="550"/>
        </w:trPr>
        <w:tc>
          <w:tcPr>
            <w:tcW w:w="1941" w:type="dxa"/>
            <w:shd w:val="clear" w:color="auto" w:fill="DBE5F1"/>
            <w:vAlign w:val="center"/>
          </w:tcPr>
          <w:p w14:paraId="2ADBCA2F" w14:textId="77777777" w:rsidR="001866E2" w:rsidRPr="00B17FA5" w:rsidRDefault="001866E2" w:rsidP="00B17FA5">
            <w:pPr>
              <w:spacing w:after="0" w:line="240" w:lineRule="auto"/>
              <w:jc w:val="center"/>
              <w:rPr>
                <w:rFonts w:cstheme="minorHAnsi"/>
                <w:sz w:val="20"/>
                <w:szCs w:val="20"/>
              </w:rPr>
            </w:pPr>
            <w:r w:rsidRPr="00B17FA5">
              <w:rPr>
                <w:rFonts w:cstheme="minorHAnsi"/>
                <w:sz w:val="20"/>
                <w:szCs w:val="20"/>
              </w:rPr>
              <w:t>Wiedza</w:t>
            </w:r>
          </w:p>
        </w:tc>
        <w:tc>
          <w:tcPr>
            <w:tcW w:w="7699" w:type="dxa"/>
            <w:vAlign w:val="center"/>
          </w:tcPr>
          <w:p w14:paraId="2ADBCA30" w14:textId="77777777" w:rsidR="001866E2" w:rsidRPr="00B17FA5" w:rsidRDefault="00A001C3" w:rsidP="00102A19">
            <w:pPr>
              <w:spacing w:after="0" w:line="240" w:lineRule="auto"/>
              <w:rPr>
                <w:rFonts w:cstheme="minorHAnsi"/>
                <w:sz w:val="20"/>
                <w:szCs w:val="20"/>
              </w:rPr>
            </w:pPr>
            <w:r w:rsidRPr="00B17FA5">
              <w:rPr>
                <w:rFonts w:cstheme="minorHAnsi"/>
                <w:sz w:val="20"/>
                <w:szCs w:val="20"/>
              </w:rPr>
              <w:t>Orientacja</w:t>
            </w:r>
            <w:r w:rsidR="00F77D7E" w:rsidRPr="00B17FA5">
              <w:rPr>
                <w:rFonts w:cstheme="minorHAnsi"/>
                <w:sz w:val="20"/>
                <w:szCs w:val="20"/>
              </w:rPr>
              <w:t xml:space="preserve"> w historii </w:t>
            </w:r>
            <w:r w:rsidR="00102A19">
              <w:rPr>
                <w:rFonts w:cstheme="minorHAnsi"/>
                <w:sz w:val="20"/>
                <w:szCs w:val="20"/>
              </w:rPr>
              <w:t>literatury i sztuki przełomu XVIII i XIX wieku, znajomość głównych kierunków literackich i artystycznych oraz ich przedstawicieli.</w:t>
            </w:r>
          </w:p>
        </w:tc>
      </w:tr>
      <w:tr w:rsidR="001866E2" w:rsidRPr="00B17FA5" w14:paraId="2ADBCA34" w14:textId="77777777" w:rsidTr="005C66C0">
        <w:trPr>
          <w:trHeight w:val="577"/>
        </w:trPr>
        <w:tc>
          <w:tcPr>
            <w:tcW w:w="1941" w:type="dxa"/>
            <w:shd w:val="clear" w:color="auto" w:fill="DBE5F1"/>
            <w:vAlign w:val="center"/>
          </w:tcPr>
          <w:p w14:paraId="2ADBCA32" w14:textId="77777777" w:rsidR="001866E2" w:rsidRPr="00B17FA5" w:rsidRDefault="001866E2" w:rsidP="00B17FA5">
            <w:pPr>
              <w:spacing w:after="0" w:line="240" w:lineRule="auto"/>
              <w:jc w:val="center"/>
              <w:rPr>
                <w:rFonts w:cstheme="minorHAnsi"/>
                <w:sz w:val="20"/>
                <w:szCs w:val="20"/>
              </w:rPr>
            </w:pPr>
            <w:r w:rsidRPr="00B17FA5">
              <w:rPr>
                <w:rFonts w:cstheme="minorHAnsi"/>
                <w:sz w:val="20"/>
                <w:szCs w:val="20"/>
              </w:rPr>
              <w:t>Umiejętności</w:t>
            </w:r>
          </w:p>
        </w:tc>
        <w:tc>
          <w:tcPr>
            <w:tcW w:w="7699" w:type="dxa"/>
            <w:vAlign w:val="center"/>
          </w:tcPr>
          <w:p w14:paraId="2ADBCA33" w14:textId="619A649D" w:rsidR="001866E2" w:rsidRPr="00B17FA5" w:rsidRDefault="00F77D7E" w:rsidP="000B5AF2">
            <w:pPr>
              <w:spacing w:after="0" w:line="240" w:lineRule="auto"/>
              <w:rPr>
                <w:rFonts w:cstheme="minorHAnsi"/>
                <w:sz w:val="20"/>
                <w:szCs w:val="20"/>
              </w:rPr>
            </w:pPr>
            <w:r w:rsidRPr="00B17FA5">
              <w:rPr>
                <w:rFonts w:cstheme="minorHAnsi"/>
                <w:sz w:val="20"/>
                <w:szCs w:val="20"/>
              </w:rPr>
              <w:t xml:space="preserve">Znajomość języka niemieckiego na poziomie </w:t>
            </w:r>
            <w:r w:rsidR="000B5AF2">
              <w:rPr>
                <w:rFonts w:cstheme="minorHAnsi"/>
                <w:sz w:val="20"/>
                <w:szCs w:val="20"/>
              </w:rPr>
              <w:t>C1</w:t>
            </w:r>
            <w:r w:rsidR="009E35E7" w:rsidRPr="00B17FA5">
              <w:rPr>
                <w:rFonts w:cstheme="minorHAnsi"/>
                <w:sz w:val="20"/>
                <w:szCs w:val="20"/>
              </w:rPr>
              <w:t>, umiejętność podstawowej</w:t>
            </w:r>
            <w:r w:rsidR="00A001C3" w:rsidRPr="00B17FA5">
              <w:rPr>
                <w:rFonts w:cstheme="minorHAnsi"/>
                <w:sz w:val="20"/>
                <w:szCs w:val="20"/>
              </w:rPr>
              <w:t xml:space="preserve"> analizy dzieł </w:t>
            </w:r>
            <w:r w:rsidR="000B5AF2">
              <w:rPr>
                <w:rFonts w:cstheme="minorHAnsi"/>
                <w:sz w:val="20"/>
                <w:szCs w:val="20"/>
              </w:rPr>
              <w:t>sztuki i literatury</w:t>
            </w:r>
            <w:r w:rsidR="00A001C3" w:rsidRPr="00B17FA5">
              <w:rPr>
                <w:rFonts w:cstheme="minorHAnsi"/>
                <w:sz w:val="20"/>
                <w:szCs w:val="20"/>
              </w:rPr>
              <w:t xml:space="preserve"> w kontekście historyczno-społecznym</w:t>
            </w:r>
            <w:r w:rsidR="009E35E7" w:rsidRPr="00B17FA5">
              <w:rPr>
                <w:rFonts w:cstheme="minorHAnsi"/>
                <w:sz w:val="20"/>
                <w:szCs w:val="20"/>
              </w:rPr>
              <w:t>.</w:t>
            </w:r>
          </w:p>
        </w:tc>
      </w:tr>
      <w:tr w:rsidR="001866E2" w:rsidRPr="00B17FA5" w14:paraId="2ADBCA37" w14:textId="77777777" w:rsidTr="005C66C0">
        <w:tc>
          <w:tcPr>
            <w:tcW w:w="1941" w:type="dxa"/>
            <w:shd w:val="clear" w:color="auto" w:fill="DBE5F1"/>
            <w:vAlign w:val="center"/>
          </w:tcPr>
          <w:p w14:paraId="2ADBCA35" w14:textId="77777777" w:rsidR="001866E2" w:rsidRPr="00B17FA5" w:rsidRDefault="001866E2" w:rsidP="00B17FA5">
            <w:pPr>
              <w:spacing w:after="0" w:line="240" w:lineRule="auto"/>
              <w:jc w:val="center"/>
              <w:rPr>
                <w:rFonts w:cstheme="minorHAnsi"/>
                <w:sz w:val="20"/>
                <w:szCs w:val="20"/>
              </w:rPr>
            </w:pPr>
            <w:r w:rsidRPr="00B17FA5">
              <w:rPr>
                <w:rFonts w:cstheme="minorHAnsi"/>
                <w:sz w:val="20"/>
                <w:szCs w:val="20"/>
              </w:rPr>
              <w:t>Kursy</w:t>
            </w:r>
          </w:p>
        </w:tc>
        <w:tc>
          <w:tcPr>
            <w:tcW w:w="7699" w:type="dxa"/>
            <w:vAlign w:val="center"/>
          </w:tcPr>
          <w:p w14:paraId="2ADBCA36" w14:textId="77777777" w:rsidR="001866E2" w:rsidRPr="00B17FA5" w:rsidRDefault="00102A19" w:rsidP="00102A19">
            <w:pPr>
              <w:spacing w:after="0" w:line="240" w:lineRule="auto"/>
              <w:rPr>
                <w:rFonts w:cstheme="minorHAnsi"/>
                <w:sz w:val="20"/>
                <w:szCs w:val="20"/>
              </w:rPr>
            </w:pPr>
            <w:r>
              <w:rPr>
                <w:rFonts w:cstheme="minorHAnsi"/>
                <w:sz w:val="20"/>
                <w:szCs w:val="20"/>
              </w:rPr>
              <w:t>Kursy dotyczące historii</w:t>
            </w:r>
            <w:r w:rsidR="000B5AF2">
              <w:rPr>
                <w:rFonts w:cstheme="minorHAnsi"/>
                <w:sz w:val="20"/>
                <w:szCs w:val="20"/>
              </w:rPr>
              <w:t xml:space="preserve"> literatury </w:t>
            </w:r>
            <w:r>
              <w:rPr>
                <w:rFonts w:cstheme="minorHAnsi"/>
                <w:sz w:val="20"/>
                <w:szCs w:val="20"/>
              </w:rPr>
              <w:t xml:space="preserve">i kultury </w:t>
            </w:r>
            <w:r w:rsidR="000B5AF2">
              <w:rPr>
                <w:rFonts w:cstheme="minorHAnsi"/>
                <w:sz w:val="20"/>
                <w:szCs w:val="20"/>
              </w:rPr>
              <w:t>niemieckiego obszaru językowego</w:t>
            </w:r>
            <w:r>
              <w:rPr>
                <w:rFonts w:cstheme="minorHAnsi"/>
                <w:sz w:val="20"/>
                <w:szCs w:val="20"/>
              </w:rPr>
              <w:t xml:space="preserve"> przełomu XVIII i XIX wieku, realizowane na studiach I stopnia.</w:t>
            </w:r>
          </w:p>
        </w:tc>
      </w:tr>
    </w:tbl>
    <w:p w14:paraId="2ADBCA38" w14:textId="77777777" w:rsidR="001866E2" w:rsidRPr="00B17FA5" w:rsidRDefault="001866E2" w:rsidP="00B17FA5">
      <w:pPr>
        <w:spacing w:after="0" w:line="240" w:lineRule="auto"/>
        <w:rPr>
          <w:rFonts w:cstheme="minorHAnsi"/>
          <w:sz w:val="20"/>
          <w:szCs w:val="20"/>
        </w:rPr>
      </w:pPr>
    </w:p>
    <w:p w14:paraId="2ADBCA39" w14:textId="77777777" w:rsidR="00B17FA5" w:rsidRDefault="00B17FA5">
      <w:pPr>
        <w:rPr>
          <w:rFonts w:cstheme="minorHAnsi"/>
          <w:sz w:val="20"/>
          <w:szCs w:val="20"/>
        </w:rPr>
      </w:pPr>
      <w:r>
        <w:rPr>
          <w:rFonts w:cstheme="minorHAnsi"/>
          <w:sz w:val="20"/>
          <w:szCs w:val="20"/>
        </w:rPr>
        <w:br w:type="page"/>
      </w:r>
    </w:p>
    <w:p w14:paraId="2ADBCA3A" w14:textId="77777777" w:rsidR="001866E2" w:rsidRPr="00B17FA5" w:rsidRDefault="001866E2" w:rsidP="00B17FA5">
      <w:pPr>
        <w:spacing w:after="0" w:line="240" w:lineRule="auto"/>
        <w:rPr>
          <w:rFonts w:cstheme="minorHAnsi"/>
          <w:sz w:val="20"/>
          <w:szCs w:val="20"/>
        </w:rPr>
      </w:pPr>
      <w:r w:rsidRPr="00B17FA5">
        <w:rPr>
          <w:rFonts w:cstheme="minorHAnsi"/>
          <w:sz w:val="20"/>
          <w:szCs w:val="20"/>
        </w:rPr>
        <w:lastRenderedPageBreak/>
        <w:t xml:space="preserve">Efekty </w:t>
      </w:r>
      <w:r w:rsidR="009E4C81" w:rsidRPr="00B17FA5">
        <w:rPr>
          <w:rFonts w:cstheme="minorHAnsi"/>
          <w:sz w:val="20"/>
          <w:szCs w:val="20"/>
        </w:rPr>
        <w:t>uczenia się</w:t>
      </w:r>
    </w:p>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firstRow="0" w:lastRow="0" w:firstColumn="0" w:lastColumn="0" w:noHBand="0" w:noVBand="0"/>
      </w:tblPr>
      <w:tblGrid>
        <w:gridCol w:w="1979"/>
        <w:gridCol w:w="5296"/>
        <w:gridCol w:w="2365"/>
      </w:tblGrid>
      <w:tr w:rsidR="001866E2" w:rsidRPr="00B17FA5" w14:paraId="2ADBCA3E" w14:textId="77777777" w:rsidTr="00B17FA5">
        <w:trPr>
          <w:cantSplit/>
          <w:trHeight w:val="930"/>
        </w:trPr>
        <w:tc>
          <w:tcPr>
            <w:tcW w:w="1979" w:type="dxa"/>
            <w:vMerge w:val="restart"/>
            <w:shd w:val="clear" w:color="auto" w:fill="DBE5F1"/>
            <w:vAlign w:val="center"/>
          </w:tcPr>
          <w:p w14:paraId="2ADBCA3B" w14:textId="77777777" w:rsidR="001866E2" w:rsidRPr="00B17FA5" w:rsidRDefault="001866E2" w:rsidP="00B17FA5">
            <w:pPr>
              <w:spacing w:after="0" w:line="240" w:lineRule="auto"/>
              <w:jc w:val="center"/>
              <w:rPr>
                <w:rFonts w:cstheme="minorHAnsi"/>
                <w:sz w:val="20"/>
                <w:szCs w:val="20"/>
              </w:rPr>
            </w:pPr>
            <w:r w:rsidRPr="00B17FA5">
              <w:rPr>
                <w:rFonts w:cstheme="minorHAnsi"/>
                <w:sz w:val="20"/>
                <w:szCs w:val="20"/>
              </w:rPr>
              <w:t>Wiedza</w:t>
            </w:r>
          </w:p>
        </w:tc>
        <w:tc>
          <w:tcPr>
            <w:tcW w:w="5296" w:type="dxa"/>
            <w:shd w:val="clear" w:color="auto" w:fill="DBE5F1"/>
            <w:vAlign w:val="center"/>
          </w:tcPr>
          <w:p w14:paraId="2ADBCA3C" w14:textId="77777777" w:rsidR="001866E2" w:rsidRPr="00B17FA5" w:rsidRDefault="001866E2" w:rsidP="00B17FA5">
            <w:pPr>
              <w:spacing w:after="0" w:line="240" w:lineRule="auto"/>
              <w:jc w:val="center"/>
              <w:rPr>
                <w:rFonts w:cstheme="minorHAnsi"/>
                <w:sz w:val="20"/>
                <w:szCs w:val="20"/>
              </w:rPr>
            </w:pPr>
            <w:r w:rsidRPr="00B17FA5">
              <w:rPr>
                <w:rFonts w:cstheme="minorHAnsi"/>
                <w:sz w:val="20"/>
                <w:szCs w:val="20"/>
              </w:rPr>
              <w:t xml:space="preserve">Efekt </w:t>
            </w:r>
            <w:r w:rsidR="009E4C81" w:rsidRPr="00B17FA5">
              <w:rPr>
                <w:rFonts w:cstheme="minorHAnsi"/>
                <w:sz w:val="20"/>
                <w:szCs w:val="20"/>
              </w:rPr>
              <w:t>uczenia się</w:t>
            </w:r>
            <w:r w:rsidRPr="00B17FA5">
              <w:rPr>
                <w:rFonts w:cstheme="minorHAnsi"/>
                <w:sz w:val="20"/>
                <w:szCs w:val="20"/>
              </w:rPr>
              <w:t xml:space="preserve"> dla kursu</w:t>
            </w:r>
          </w:p>
        </w:tc>
        <w:tc>
          <w:tcPr>
            <w:tcW w:w="2365" w:type="dxa"/>
            <w:shd w:val="clear" w:color="auto" w:fill="DBE5F1"/>
            <w:vAlign w:val="center"/>
          </w:tcPr>
          <w:p w14:paraId="2ADBCA3D" w14:textId="77777777" w:rsidR="001866E2" w:rsidRPr="00B17FA5" w:rsidRDefault="001866E2" w:rsidP="00B17FA5">
            <w:pPr>
              <w:spacing w:after="0" w:line="240" w:lineRule="auto"/>
              <w:jc w:val="center"/>
              <w:rPr>
                <w:rFonts w:cstheme="minorHAnsi"/>
                <w:sz w:val="20"/>
                <w:szCs w:val="20"/>
              </w:rPr>
            </w:pPr>
            <w:r w:rsidRPr="00B17FA5">
              <w:rPr>
                <w:rFonts w:cstheme="minorHAnsi"/>
                <w:sz w:val="20"/>
                <w:szCs w:val="20"/>
              </w:rPr>
              <w:t>Odniesienie do efektów kierunkowych</w:t>
            </w:r>
          </w:p>
        </w:tc>
      </w:tr>
      <w:tr w:rsidR="001866E2" w:rsidRPr="00B17FA5" w14:paraId="2ADBCA49" w14:textId="77777777" w:rsidTr="00B17FA5">
        <w:trPr>
          <w:cantSplit/>
          <w:trHeight w:val="1838"/>
        </w:trPr>
        <w:tc>
          <w:tcPr>
            <w:tcW w:w="1979" w:type="dxa"/>
            <w:vMerge/>
          </w:tcPr>
          <w:p w14:paraId="2ADBCA3F" w14:textId="77777777" w:rsidR="001866E2" w:rsidRPr="00B17FA5" w:rsidRDefault="001866E2" w:rsidP="00B17FA5">
            <w:pPr>
              <w:spacing w:after="0" w:line="240" w:lineRule="auto"/>
              <w:rPr>
                <w:rFonts w:cstheme="minorHAnsi"/>
                <w:sz w:val="20"/>
                <w:szCs w:val="20"/>
              </w:rPr>
            </w:pPr>
          </w:p>
        </w:tc>
        <w:tc>
          <w:tcPr>
            <w:tcW w:w="5296" w:type="dxa"/>
          </w:tcPr>
          <w:p w14:paraId="2ADBCA40" w14:textId="77777777" w:rsidR="001866E2" w:rsidRPr="00B17FA5" w:rsidRDefault="001866E2" w:rsidP="00B17FA5">
            <w:pPr>
              <w:spacing w:after="0" w:line="240" w:lineRule="auto"/>
              <w:rPr>
                <w:rFonts w:eastAsia="MyriadPro-Regular" w:cstheme="minorHAnsi"/>
                <w:sz w:val="20"/>
                <w:szCs w:val="20"/>
              </w:rPr>
            </w:pPr>
            <w:r w:rsidRPr="00B17FA5">
              <w:rPr>
                <w:rFonts w:cstheme="minorHAnsi"/>
                <w:sz w:val="20"/>
                <w:szCs w:val="20"/>
              </w:rPr>
              <w:t xml:space="preserve">W1: </w:t>
            </w:r>
            <w:r w:rsidR="00C2653E" w:rsidRPr="00B17FA5">
              <w:rPr>
                <w:rFonts w:cstheme="minorHAnsi"/>
                <w:sz w:val="20"/>
                <w:szCs w:val="20"/>
              </w:rPr>
              <w:t xml:space="preserve">dysponuje </w:t>
            </w:r>
            <w:r w:rsidR="00102A19">
              <w:rPr>
                <w:rFonts w:cstheme="minorHAnsi"/>
                <w:sz w:val="20"/>
                <w:szCs w:val="20"/>
              </w:rPr>
              <w:t>pogłębioną i poszerzoną</w:t>
            </w:r>
            <w:r w:rsidR="00C2653E" w:rsidRPr="00B17FA5">
              <w:rPr>
                <w:rFonts w:cstheme="minorHAnsi"/>
                <w:sz w:val="20"/>
                <w:szCs w:val="20"/>
              </w:rPr>
              <w:t xml:space="preserve"> wiedzą w zakresie </w:t>
            </w:r>
            <w:r w:rsidR="00102A19">
              <w:rPr>
                <w:rFonts w:cstheme="minorHAnsi"/>
                <w:sz w:val="20"/>
                <w:szCs w:val="20"/>
              </w:rPr>
              <w:t xml:space="preserve">historii literatury i </w:t>
            </w:r>
            <w:r w:rsidR="00C2653E" w:rsidRPr="00B17FA5">
              <w:rPr>
                <w:rFonts w:cstheme="minorHAnsi"/>
                <w:sz w:val="20"/>
                <w:szCs w:val="20"/>
              </w:rPr>
              <w:t>kultury niemieckiego obszaru językowego</w:t>
            </w:r>
          </w:p>
          <w:p w14:paraId="2ADBCA41" w14:textId="77777777" w:rsidR="001866E2" w:rsidRPr="00B17FA5" w:rsidRDefault="001866E2" w:rsidP="00B17FA5">
            <w:pPr>
              <w:spacing w:after="0" w:line="240" w:lineRule="auto"/>
              <w:rPr>
                <w:rFonts w:cstheme="minorHAnsi"/>
                <w:sz w:val="20"/>
                <w:szCs w:val="20"/>
              </w:rPr>
            </w:pPr>
            <w:r w:rsidRPr="00B17FA5">
              <w:rPr>
                <w:rFonts w:eastAsia="MyriadPro-Regular" w:cstheme="minorHAnsi"/>
                <w:sz w:val="20"/>
                <w:szCs w:val="20"/>
              </w:rPr>
              <w:t xml:space="preserve">W2: </w:t>
            </w:r>
            <w:r w:rsidR="00102A19">
              <w:rPr>
                <w:rFonts w:cstheme="minorHAnsi"/>
                <w:sz w:val="20"/>
                <w:szCs w:val="20"/>
              </w:rPr>
              <w:t>dysponuje pogłębioną wiedzą dotyczącą</w:t>
            </w:r>
            <w:r w:rsidR="00C2653E" w:rsidRPr="00B17FA5">
              <w:rPr>
                <w:rFonts w:cstheme="minorHAnsi"/>
                <w:sz w:val="20"/>
                <w:szCs w:val="20"/>
              </w:rPr>
              <w:t xml:space="preserve"> analizy i interpretacji różnych wytworów kultury, rozumiejąc ich kompleksowość i kontekst historyczny</w:t>
            </w:r>
          </w:p>
          <w:p w14:paraId="2ADBCA42" w14:textId="77777777" w:rsidR="009E7238" w:rsidRPr="00B17FA5" w:rsidRDefault="009E35E7" w:rsidP="00102A19">
            <w:pPr>
              <w:spacing w:after="0" w:line="240" w:lineRule="auto"/>
              <w:rPr>
                <w:rFonts w:cstheme="minorHAnsi"/>
                <w:sz w:val="20"/>
                <w:szCs w:val="20"/>
              </w:rPr>
            </w:pPr>
            <w:r w:rsidRPr="00B17FA5">
              <w:rPr>
                <w:rFonts w:cstheme="minorHAnsi"/>
                <w:sz w:val="20"/>
                <w:szCs w:val="20"/>
              </w:rPr>
              <w:t xml:space="preserve">W3: </w:t>
            </w:r>
            <w:r w:rsidR="00102A19">
              <w:rPr>
                <w:rFonts w:cstheme="minorHAnsi"/>
                <w:sz w:val="20"/>
                <w:szCs w:val="20"/>
              </w:rPr>
              <w:t xml:space="preserve">ma pogłębioną wiedzę o kompleksowej naturze i zmienności zjawisk kulturowych </w:t>
            </w:r>
          </w:p>
        </w:tc>
        <w:tc>
          <w:tcPr>
            <w:tcW w:w="2365" w:type="dxa"/>
          </w:tcPr>
          <w:p w14:paraId="2ADBCA43" w14:textId="77777777" w:rsidR="001866E2" w:rsidRPr="00B17FA5" w:rsidRDefault="00102A19" w:rsidP="00B17FA5">
            <w:pPr>
              <w:spacing w:after="0" w:line="240" w:lineRule="auto"/>
              <w:rPr>
                <w:rFonts w:cstheme="minorHAnsi"/>
                <w:sz w:val="20"/>
                <w:szCs w:val="20"/>
              </w:rPr>
            </w:pPr>
            <w:r>
              <w:rPr>
                <w:rFonts w:cstheme="minorHAnsi"/>
                <w:sz w:val="20"/>
                <w:szCs w:val="20"/>
              </w:rPr>
              <w:t>K2</w:t>
            </w:r>
            <w:r w:rsidR="009E35E7" w:rsidRPr="00B17FA5">
              <w:rPr>
                <w:rFonts w:cstheme="minorHAnsi"/>
                <w:sz w:val="20"/>
                <w:szCs w:val="20"/>
              </w:rPr>
              <w:t>_W0</w:t>
            </w:r>
            <w:r w:rsidR="00C2653E" w:rsidRPr="00B17FA5">
              <w:rPr>
                <w:rFonts w:cstheme="minorHAnsi"/>
                <w:sz w:val="20"/>
                <w:szCs w:val="20"/>
              </w:rPr>
              <w:t>1</w:t>
            </w:r>
          </w:p>
          <w:p w14:paraId="2ADBCA44" w14:textId="77777777" w:rsidR="00177E03" w:rsidRPr="00B17FA5" w:rsidRDefault="00177E03" w:rsidP="00B17FA5">
            <w:pPr>
              <w:spacing w:after="0" w:line="240" w:lineRule="auto"/>
              <w:rPr>
                <w:rFonts w:cstheme="minorHAnsi"/>
                <w:sz w:val="20"/>
                <w:szCs w:val="20"/>
              </w:rPr>
            </w:pPr>
          </w:p>
          <w:p w14:paraId="2ADBCA45" w14:textId="77777777" w:rsidR="001866E2" w:rsidRPr="00B17FA5" w:rsidRDefault="00102A19" w:rsidP="00B17FA5">
            <w:pPr>
              <w:spacing w:after="0" w:line="240" w:lineRule="auto"/>
              <w:rPr>
                <w:rFonts w:cstheme="minorHAnsi"/>
                <w:sz w:val="20"/>
                <w:szCs w:val="20"/>
              </w:rPr>
            </w:pPr>
            <w:r>
              <w:rPr>
                <w:rFonts w:cstheme="minorHAnsi"/>
                <w:sz w:val="20"/>
                <w:szCs w:val="20"/>
              </w:rPr>
              <w:t>K2</w:t>
            </w:r>
            <w:r w:rsidR="001866E2" w:rsidRPr="00B17FA5">
              <w:rPr>
                <w:rFonts w:cstheme="minorHAnsi"/>
                <w:sz w:val="20"/>
                <w:szCs w:val="20"/>
              </w:rPr>
              <w:t>_W</w:t>
            </w:r>
            <w:r w:rsidR="009E35E7" w:rsidRPr="00B17FA5">
              <w:rPr>
                <w:rFonts w:cstheme="minorHAnsi"/>
                <w:sz w:val="20"/>
                <w:szCs w:val="20"/>
              </w:rPr>
              <w:t>0</w:t>
            </w:r>
            <w:r>
              <w:rPr>
                <w:rFonts w:cstheme="minorHAnsi"/>
                <w:sz w:val="20"/>
                <w:szCs w:val="20"/>
              </w:rPr>
              <w:t>6</w:t>
            </w:r>
          </w:p>
          <w:p w14:paraId="2ADBCA46" w14:textId="77777777" w:rsidR="00EE4E90" w:rsidRPr="00B17FA5" w:rsidRDefault="00EE4E90" w:rsidP="00B17FA5">
            <w:pPr>
              <w:spacing w:after="0" w:line="240" w:lineRule="auto"/>
              <w:rPr>
                <w:rFonts w:cstheme="minorHAnsi"/>
                <w:sz w:val="20"/>
                <w:szCs w:val="20"/>
              </w:rPr>
            </w:pPr>
          </w:p>
          <w:p w14:paraId="2ADBCA47" w14:textId="77777777" w:rsidR="00C2653E" w:rsidRPr="00B17FA5" w:rsidRDefault="00C2653E" w:rsidP="00B17FA5">
            <w:pPr>
              <w:spacing w:after="0" w:line="240" w:lineRule="auto"/>
              <w:rPr>
                <w:rFonts w:cstheme="minorHAnsi"/>
                <w:sz w:val="20"/>
                <w:szCs w:val="20"/>
              </w:rPr>
            </w:pPr>
          </w:p>
          <w:p w14:paraId="2ADBCA48" w14:textId="77777777" w:rsidR="009E7238" w:rsidRPr="00B17FA5" w:rsidRDefault="00102A19" w:rsidP="00B17FA5">
            <w:pPr>
              <w:spacing w:after="0" w:line="240" w:lineRule="auto"/>
              <w:rPr>
                <w:rFonts w:cstheme="minorHAnsi"/>
                <w:sz w:val="20"/>
                <w:szCs w:val="20"/>
              </w:rPr>
            </w:pPr>
            <w:r>
              <w:rPr>
                <w:rFonts w:cstheme="minorHAnsi"/>
                <w:sz w:val="20"/>
                <w:szCs w:val="20"/>
              </w:rPr>
              <w:t>K2</w:t>
            </w:r>
            <w:r w:rsidR="009E35E7" w:rsidRPr="00B17FA5">
              <w:rPr>
                <w:rFonts w:cstheme="minorHAnsi"/>
                <w:sz w:val="20"/>
                <w:szCs w:val="20"/>
              </w:rPr>
              <w:t>_</w:t>
            </w:r>
            <w:r w:rsidR="0038075F" w:rsidRPr="00B17FA5">
              <w:rPr>
                <w:rFonts w:cstheme="minorHAnsi"/>
                <w:sz w:val="20"/>
                <w:szCs w:val="20"/>
              </w:rPr>
              <w:t>W0</w:t>
            </w:r>
            <w:r>
              <w:rPr>
                <w:rFonts w:cstheme="minorHAnsi"/>
                <w:sz w:val="20"/>
                <w:szCs w:val="20"/>
              </w:rPr>
              <w:t>7</w:t>
            </w:r>
          </w:p>
        </w:tc>
      </w:tr>
    </w:tbl>
    <w:p w14:paraId="2ADBCA4A" w14:textId="77777777" w:rsidR="001866E2" w:rsidRPr="00B17FA5" w:rsidRDefault="001866E2" w:rsidP="00B17FA5">
      <w:pPr>
        <w:spacing w:after="0" w:line="240" w:lineRule="auto"/>
        <w:rPr>
          <w:rFonts w:cstheme="minorHAnsi"/>
          <w:sz w:val="20"/>
          <w:szCs w:val="20"/>
        </w:rPr>
      </w:pPr>
    </w:p>
    <w:tbl>
      <w:tblPr>
        <w:tblW w:w="9640" w:type="dxa"/>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firstRow="0" w:lastRow="0" w:firstColumn="0" w:lastColumn="0" w:noHBand="0" w:noVBand="0"/>
      </w:tblPr>
      <w:tblGrid>
        <w:gridCol w:w="1985"/>
        <w:gridCol w:w="5245"/>
        <w:gridCol w:w="2410"/>
      </w:tblGrid>
      <w:tr w:rsidR="001866E2" w:rsidRPr="00B17FA5" w14:paraId="2ADBCA4E" w14:textId="77777777" w:rsidTr="005C66C0">
        <w:trPr>
          <w:cantSplit/>
          <w:trHeight w:val="939"/>
        </w:trPr>
        <w:tc>
          <w:tcPr>
            <w:tcW w:w="1985" w:type="dxa"/>
            <w:vMerge w:val="restart"/>
            <w:shd w:val="clear" w:color="auto" w:fill="DBE5F1"/>
            <w:vAlign w:val="center"/>
          </w:tcPr>
          <w:p w14:paraId="2ADBCA4B" w14:textId="77777777" w:rsidR="001866E2" w:rsidRPr="00B17FA5" w:rsidRDefault="001866E2" w:rsidP="00B17FA5">
            <w:pPr>
              <w:spacing w:after="0" w:line="240" w:lineRule="auto"/>
              <w:jc w:val="center"/>
              <w:rPr>
                <w:rFonts w:cstheme="minorHAnsi"/>
                <w:sz w:val="20"/>
                <w:szCs w:val="20"/>
              </w:rPr>
            </w:pPr>
            <w:r w:rsidRPr="00B17FA5">
              <w:rPr>
                <w:rFonts w:cstheme="minorHAnsi"/>
                <w:sz w:val="20"/>
                <w:szCs w:val="20"/>
              </w:rPr>
              <w:t>Umiejętności</w:t>
            </w:r>
          </w:p>
        </w:tc>
        <w:tc>
          <w:tcPr>
            <w:tcW w:w="5245" w:type="dxa"/>
            <w:shd w:val="clear" w:color="auto" w:fill="DBE5F1"/>
            <w:vAlign w:val="center"/>
          </w:tcPr>
          <w:p w14:paraId="2ADBCA4C" w14:textId="77777777" w:rsidR="001866E2" w:rsidRPr="00B17FA5" w:rsidRDefault="001866E2" w:rsidP="00B17FA5">
            <w:pPr>
              <w:spacing w:after="0" w:line="240" w:lineRule="auto"/>
              <w:jc w:val="center"/>
              <w:rPr>
                <w:rFonts w:cstheme="minorHAnsi"/>
                <w:sz w:val="20"/>
                <w:szCs w:val="20"/>
              </w:rPr>
            </w:pPr>
            <w:r w:rsidRPr="00B17FA5">
              <w:rPr>
                <w:rFonts w:cstheme="minorHAnsi"/>
                <w:sz w:val="20"/>
                <w:szCs w:val="20"/>
              </w:rPr>
              <w:t xml:space="preserve">Efekt </w:t>
            </w:r>
            <w:r w:rsidR="009E4C81" w:rsidRPr="00B17FA5">
              <w:rPr>
                <w:rFonts w:cstheme="minorHAnsi"/>
                <w:sz w:val="20"/>
                <w:szCs w:val="20"/>
              </w:rPr>
              <w:t>uczenia się</w:t>
            </w:r>
            <w:r w:rsidRPr="00B17FA5">
              <w:rPr>
                <w:rFonts w:cstheme="minorHAnsi"/>
                <w:sz w:val="20"/>
                <w:szCs w:val="20"/>
              </w:rPr>
              <w:t xml:space="preserve"> dla kursu</w:t>
            </w:r>
          </w:p>
        </w:tc>
        <w:tc>
          <w:tcPr>
            <w:tcW w:w="2410" w:type="dxa"/>
            <w:shd w:val="clear" w:color="auto" w:fill="DBE5F1"/>
            <w:vAlign w:val="center"/>
          </w:tcPr>
          <w:p w14:paraId="2ADBCA4D" w14:textId="77777777" w:rsidR="001866E2" w:rsidRPr="00B17FA5" w:rsidRDefault="001866E2" w:rsidP="00B17FA5">
            <w:pPr>
              <w:spacing w:after="0" w:line="240" w:lineRule="auto"/>
              <w:jc w:val="center"/>
              <w:rPr>
                <w:rFonts w:cstheme="minorHAnsi"/>
                <w:sz w:val="20"/>
                <w:szCs w:val="20"/>
              </w:rPr>
            </w:pPr>
            <w:r w:rsidRPr="00B17FA5">
              <w:rPr>
                <w:rFonts w:cstheme="minorHAnsi"/>
                <w:sz w:val="20"/>
                <w:szCs w:val="20"/>
              </w:rPr>
              <w:t>Odniesienie do efektów kierunkowych</w:t>
            </w:r>
          </w:p>
        </w:tc>
      </w:tr>
      <w:tr w:rsidR="001866E2" w:rsidRPr="00B17FA5" w14:paraId="2ADBCA5F" w14:textId="77777777" w:rsidTr="005C66C0">
        <w:trPr>
          <w:cantSplit/>
          <w:trHeight w:val="2116"/>
        </w:trPr>
        <w:tc>
          <w:tcPr>
            <w:tcW w:w="1985" w:type="dxa"/>
            <w:vMerge/>
          </w:tcPr>
          <w:p w14:paraId="2ADBCA4F" w14:textId="77777777" w:rsidR="001866E2" w:rsidRPr="00B17FA5" w:rsidRDefault="001866E2" w:rsidP="00B17FA5">
            <w:pPr>
              <w:spacing w:after="0" w:line="240" w:lineRule="auto"/>
              <w:rPr>
                <w:rFonts w:cstheme="minorHAnsi"/>
                <w:sz w:val="20"/>
                <w:szCs w:val="20"/>
              </w:rPr>
            </w:pPr>
          </w:p>
        </w:tc>
        <w:tc>
          <w:tcPr>
            <w:tcW w:w="5245" w:type="dxa"/>
          </w:tcPr>
          <w:p w14:paraId="2ADBCA50" w14:textId="77777777" w:rsidR="001866E2" w:rsidRPr="00B17FA5" w:rsidRDefault="001866E2" w:rsidP="00B17FA5">
            <w:pPr>
              <w:spacing w:after="0" w:line="240" w:lineRule="auto"/>
              <w:jc w:val="both"/>
              <w:rPr>
                <w:rFonts w:cstheme="minorHAnsi"/>
                <w:sz w:val="20"/>
                <w:szCs w:val="20"/>
              </w:rPr>
            </w:pPr>
            <w:r w:rsidRPr="00B17FA5">
              <w:rPr>
                <w:rFonts w:cstheme="minorHAnsi"/>
                <w:sz w:val="20"/>
                <w:szCs w:val="20"/>
              </w:rPr>
              <w:t xml:space="preserve">U01: </w:t>
            </w:r>
            <w:r w:rsidR="00102A19">
              <w:rPr>
                <w:rFonts w:cstheme="minorHAnsi"/>
                <w:sz w:val="20"/>
                <w:szCs w:val="20"/>
              </w:rPr>
              <w:t>precyzyjnie formułuje i rozstrzyga problemy związane z interpretacją tekstów kultury około roku 1800</w:t>
            </w:r>
          </w:p>
          <w:p w14:paraId="2ADBCA51" w14:textId="77777777" w:rsidR="00102A19" w:rsidRPr="00102A19" w:rsidRDefault="0038075F" w:rsidP="00102A19">
            <w:pPr>
              <w:spacing w:after="0" w:line="240" w:lineRule="auto"/>
              <w:rPr>
                <w:rFonts w:cstheme="minorHAnsi"/>
                <w:sz w:val="20"/>
                <w:szCs w:val="20"/>
              </w:rPr>
            </w:pPr>
            <w:r w:rsidRPr="00B17FA5">
              <w:rPr>
                <w:rFonts w:cstheme="minorHAnsi"/>
                <w:sz w:val="20"/>
                <w:szCs w:val="20"/>
              </w:rPr>
              <w:t>U02</w:t>
            </w:r>
            <w:r w:rsidR="001866E2" w:rsidRPr="00B17FA5">
              <w:rPr>
                <w:rFonts w:cstheme="minorHAnsi"/>
                <w:sz w:val="20"/>
                <w:szCs w:val="20"/>
              </w:rPr>
              <w:t>:</w:t>
            </w:r>
            <w:r w:rsidR="00040995" w:rsidRPr="00B17FA5">
              <w:rPr>
                <w:rFonts w:cstheme="minorHAnsi"/>
                <w:sz w:val="20"/>
                <w:szCs w:val="20"/>
              </w:rPr>
              <w:t xml:space="preserve"> </w:t>
            </w:r>
            <w:r w:rsidR="00102A19" w:rsidRPr="00102A19">
              <w:rPr>
                <w:rFonts w:cstheme="minorHAnsi"/>
                <w:sz w:val="20"/>
                <w:szCs w:val="20"/>
              </w:rPr>
              <w:t>przeprowadza krytyczną analizę i interpretację różnych</w:t>
            </w:r>
          </w:p>
          <w:p w14:paraId="2ADBCA52" w14:textId="77777777" w:rsidR="00102A19" w:rsidRPr="00102A19" w:rsidRDefault="00102A19" w:rsidP="00102A19">
            <w:pPr>
              <w:spacing w:after="0" w:line="240" w:lineRule="auto"/>
              <w:rPr>
                <w:rFonts w:cstheme="minorHAnsi"/>
                <w:sz w:val="20"/>
                <w:szCs w:val="20"/>
              </w:rPr>
            </w:pPr>
            <w:r w:rsidRPr="00102A19">
              <w:rPr>
                <w:rFonts w:cstheme="minorHAnsi"/>
                <w:sz w:val="20"/>
                <w:szCs w:val="20"/>
              </w:rPr>
              <w:t>wytworów kultury, w szczególności dzieł niemieckiej</w:t>
            </w:r>
          </w:p>
          <w:p w14:paraId="2ADBCA53" w14:textId="77777777" w:rsidR="001866E2" w:rsidRDefault="00102A19" w:rsidP="00102A19">
            <w:pPr>
              <w:spacing w:after="0" w:line="240" w:lineRule="auto"/>
              <w:rPr>
                <w:rFonts w:cstheme="minorHAnsi"/>
                <w:sz w:val="20"/>
                <w:szCs w:val="20"/>
              </w:rPr>
            </w:pPr>
            <w:r w:rsidRPr="00102A19">
              <w:rPr>
                <w:rFonts w:cstheme="minorHAnsi"/>
                <w:sz w:val="20"/>
                <w:szCs w:val="20"/>
              </w:rPr>
              <w:t>literatury pięknej, stosując oryginalne podejścia</w:t>
            </w:r>
          </w:p>
          <w:p w14:paraId="2ADBCA54" w14:textId="77777777" w:rsidR="00102A19" w:rsidRDefault="00102A19" w:rsidP="00102A19">
            <w:pPr>
              <w:spacing w:after="0" w:line="240" w:lineRule="auto"/>
              <w:rPr>
                <w:rFonts w:cstheme="minorHAnsi"/>
                <w:sz w:val="20"/>
                <w:szCs w:val="20"/>
              </w:rPr>
            </w:pPr>
            <w:r>
              <w:rPr>
                <w:rFonts w:cstheme="minorHAnsi"/>
                <w:sz w:val="20"/>
                <w:szCs w:val="20"/>
              </w:rPr>
              <w:t xml:space="preserve">U03: </w:t>
            </w:r>
            <w:r w:rsidRPr="00102A19">
              <w:rPr>
                <w:rFonts w:cstheme="minorHAnsi"/>
                <w:sz w:val="20"/>
                <w:szCs w:val="20"/>
              </w:rPr>
              <w:t>formułuje krytyczne opinie o wytworach kultury, zwłaszcza</w:t>
            </w:r>
            <w:r>
              <w:rPr>
                <w:rFonts w:cstheme="minorHAnsi"/>
                <w:sz w:val="20"/>
                <w:szCs w:val="20"/>
              </w:rPr>
              <w:t xml:space="preserve"> </w:t>
            </w:r>
            <w:r w:rsidRPr="00102A19">
              <w:rPr>
                <w:rFonts w:cstheme="minorHAnsi"/>
                <w:sz w:val="20"/>
                <w:szCs w:val="20"/>
              </w:rPr>
              <w:t>dzieł niemieckiej literatury pięknej, korzystając z wiedzy</w:t>
            </w:r>
            <w:r>
              <w:rPr>
                <w:rFonts w:cstheme="minorHAnsi"/>
                <w:sz w:val="20"/>
                <w:szCs w:val="20"/>
              </w:rPr>
              <w:t xml:space="preserve"> </w:t>
            </w:r>
            <w:r w:rsidRPr="00102A19">
              <w:rPr>
                <w:rFonts w:cstheme="minorHAnsi"/>
                <w:sz w:val="20"/>
                <w:szCs w:val="20"/>
              </w:rPr>
              <w:t>naukowej i doświadczenia</w:t>
            </w:r>
          </w:p>
          <w:p w14:paraId="2ADBCA55" w14:textId="77777777" w:rsidR="00102A19" w:rsidRPr="00B17FA5" w:rsidRDefault="00102A19" w:rsidP="00102A19">
            <w:pPr>
              <w:spacing w:after="0" w:line="240" w:lineRule="auto"/>
              <w:rPr>
                <w:rFonts w:cstheme="minorHAnsi"/>
                <w:sz w:val="20"/>
                <w:szCs w:val="20"/>
              </w:rPr>
            </w:pPr>
            <w:r>
              <w:rPr>
                <w:rFonts w:cstheme="minorHAnsi"/>
                <w:sz w:val="20"/>
                <w:szCs w:val="20"/>
              </w:rPr>
              <w:t xml:space="preserve">U04: </w:t>
            </w:r>
            <w:r w:rsidRPr="00102A19">
              <w:rPr>
                <w:rFonts w:cstheme="minorHAnsi"/>
                <w:sz w:val="20"/>
                <w:szCs w:val="20"/>
              </w:rPr>
              <w:t>integruje wiedzę z różnych dyscyplin związanych z filologią</w:t>
            </w:r>
          </w:p>
        </w:tc>
        <w:tc>
          <w:tcPr>
            <w:tcW w:w="2410" w:type="dxa"/>
          </w:tcPr>
          <w:p w14:paraId="2ADBCA56" w14:textId="77777777" w:rsidR="001866E2" w:rsidRPr="00B17FA5" w:rsidRDefault="00102A19" w:rsidP="00B17FA5">
            <w:pPr>
              <w:spacing w:after="0" w:line="240" w:lineRule="auto"/>
              <w:rPr>
                <w:rFonts w:cstheme="minorHAnsi"/>
                <w:sz w:val="20"/>
                <w:szCs w:val="20"/>
              </w:rPr>
            </w:pPr>
            <w:r>
              <w:rPr>
                <w:rFonts w:cstheme="minorHAnsi"/>
                <w:sz w:val="20"/>
                <w:szCs w:val="20"/>
              </w:rPr>
              <w:t>K2</w:t>
            </w:r>
            <w:r w:rsidR="00DD70B0" w:rsidRPr="00B17FA5">
              <w:rPr>
                <w:rFonts w:cstheme="minorHAnsi"/>
                <w:sz w:val="20"/>
                <w:szCs w:val="20"/>
              </w:rPr>
              <w:t>_U0</w:t>
            </w:r>
            <w:r>
              <w:rPr>
                <w:rFonts w:cstheme="minorHAnsi"/>
                <w:sz w:val="20"/>
                <w:szCs w:val="20"/>
              </w:rPr>
              <w:t>3</w:t>
            </w:r>
          </w:p>
          <w:p w14:paraId="2ADBCA57" w14:textId="77777777" w:rsidR="0038075F" w:rsidRPr="00B17FA5" w:rsidRDefault="0038075F" w:rsidP="00B17FA5">
            <w:pPr>
              <w:spacing w:after="0" w:line="240" w:lineRule="auto"/>
              <w:rPr>
                <w:rFonts w:cstheme="minorHAnsi"/>
                <w:sz w:val="20"/>
                <w:szCs w:val="20"/>
              </w:rPr>
            </w:pPr>
          </w:p>
          <w:p w14:paraId="2ADBCA58" w14:textId="77777777" w:rsidR="001866E2" w:rsidRPr="00B17FA5" w:rsidRDefault="00102A19" w:rsidP="00B17FA5">
            <w:pPr>
              <w:spacing w:after="0" w:line="240" w:lineRule="auto"/>
              <w:rPr>
                <w:rFonts w:cstheme="minorHAnsi"/>
                <w:sz w:val="20"/>
                <w:szCs w:val="20"/>
              </w:rPr>
            </w:pPr>
            <w:r>
              <w:rPr>
                <w:rFonts w:cstheme="minorHAnsi"/>
                <w:sz w:val="20"/>
                <w:szCs w:val="20"/>
              </w:rPr>
              <w:t>K2</w:t>
            </w:r>
            <w:r w:rsidR="0038075F" w:rsidRPr="00B17FA5">
              <w:rPr>
                <w:rFonts w:cstheme="minorHAnsi"/>
                <w:sz w:val="20"/>
                <w:szCs w:val="20"/>
              </w:rPr>
              <w:t>_U0</w:t>
            </w:r>
            <w:r>
              <w:rPr>
                <w:rFonts w:cstheme="minorHAnsi"/>
                <w:sz w:val="20"/>
                <w:szCs w:val="20"/>
              </w:rPr>
              <w:t>6</w:t>
            </w:r>
          </w:p>
          <w:p w14:paraId="2ADBCA59" w14:textId="77777777" w:rsidR="001866E2" w:rsidRDefault="001866E2" w:rsidP="00B17FA5">
            <w:pPr>
              <w:spacing w:after="0" w:line="240" w:lineRule="auto"/>
              <w:rPr>
                <w:rFonts w:cstheme="minorHAnsi"/>
                <w:sz w:val="20"/>
                <w:szCs w:val="20"/>
              </w:rPr>
            </w:pPr>
          </w:p>
          <w:p w14:paraId="2ADBCA5A" w14:textId="77777777" w:rsidR="00102A19" w:rsidRDefault="00102A19" w:rsidP="00B17FA5">
            <w:pPr>
              <w:spacing w:after="0" w:line="240" w:lineRule="auto"/>
              <w:rPr>
                <w:rFonts w:cstheme="minorHAnsi"/>
                <w:sz w:val="20"/>
                <w:szCs w:val="20"/>
              </w:rPr>
            </w:pPr>
          </w:p>
          <w:p w14:paraId="2ADBCA5B" w14:textId="77777777" w:rsidR="00102A19" w:rsidRPr="00B17FA5" w:rsidRDefault="00102A19" w:rsidP="00B17FA5">
            <w:pPr>
              <w:spacing w:after="0" w:line="240" w:lineRule="auto"/>
              <w:rPr>
                <w:rFonts w:cstheme="minorHAnsi"/>
                <w:sz w:val="20"/>
                <w:szCs w:val="20"/>
              </w:rPr>
            </w:pPr>
            <w:r>
              <w:rPr>
                <w:rFonts w:cstheme="minorHAnsi"/>
                <w:sz w:val="20"/>
                <w:szCs w:val="20"/>
              </w:rPr>
              <w:t>K2_U08</w:t>
            </w:r>
          </w:p>
          <w:p w14:paraId="2ADBCA5C" w14:textId="77777777" w:rsidR="001866E2" w:rsidRPr="00B17FA5" w:rsidRDefault="001866E2" w:rsidP="00B17FA5">
            <w:pPr>
              <w:spacing w:after="0" w:line="240" w:lineRule="auto"/>
              <w:rPr>
                <w:rFonts w:cstheme="minorHAnsi"/>
                <w:sz w:val="20"/>
                <w:szCs w:val="20"/>
              </w:rPr>
            </w:pPr>
          </w:p>
          <w:p w14:paraId="2ADBCA5D" w14:textId="77777777" w:rsidR="001866E2" w:rsidRDefault="001866E2" w:rsidP="00B17FA5">
            <w:pPr>
              <w:spacing w:after="0" w:line="240" w:lineRule="auto"/>
              <w:rPr>
                <w:rFonts w:cstheme="minorHAnsi"/>
                <w:sz w:val="20"/>
                <w:szCs w:val="20"/>
              </w:rPr>
            </w:pPr>
          </w:p>
          <w:p w14:paraId="2ADBCA5E" w14:textId="77777777" w:rsidR="00102A19" w:rsidRPr="00B17FA5" w:rsidRDefault="00102A19" w:rsidP="00B17FA5">
            <w:pPr>
              <w:spacing w:after="0" w:line="240" w:lineRule="auto"/>
              <w:rPr>
                <w:rFonts w:cstheme="minorHAnsi"/>
                <w:sz w:val="20"/>
                <w:szCs w:val="20"/>
              </w:rPr>
            </w:pPr>
            <w:r>
              <w:rPr>
                <w:rFonts w:cstheme="minorHAnsi"/>
                <w:sz w:val="20"/>
                <w:szCs w:val="20"/>
              </w:rPr>
              <w:t>K2_U05</w:t>
            </w:r>
          </w:p>
        </w:tc>
      </w:tr>
    </w:tbl>
    <w:p w14:paraId="2ADBCA60" w14:textId="77777777" w:rsidR="001866E2" w:rsidRPr="00B17FA5" w:rsidRDefault="001866E2" w:rsidP="00B17FA5">
      <w:pPr>
        <w:spacing w:after="0" w:line="240" w:lineRule="auto"/>
        <w:rPr>
          <w:rFonts w:cstheme="minorHAnsi"/>
          <w:sz w:val="20"/>
          <w:szCs w:val="20"/>
        </w:rPr>
      </w:pPr>
    </w:p>
    <w:p w14:paraId="2ADBCA61" w14:textId="77777777" w:rsidR="001866E2" w:rsidRPr="00B17FA5" w:rsidRDefault="001866E2" w:rsidP="00B17FA5">
      <w:pPr>
        <w:spacing w:after="0" w:line="240" w:lineRule="auto"/>
        <w:rPr>
          <w:rFonts w:cstheme="minorHAnsi"/>
          <w:sz w:val="20"/>
          <w:szCs w:val="20"/>
        </w:rPr>
      </w:pPr>
    </w:p>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firstRow="0" w:lastRow="0" w:firstColumn="0" w:lastColumn="0" w:noHBand="0" w:noVBand="0"/>
      </w:tblPr>
      <w:tblGrid>
        <w:gridCol w:w="1985"/>
        <w:gridCol w:w="5245"/>
        <w:gridCol w:w="2410"/>
      </w:tblGrid>
      <w:tr w:rsidR="001866E2" w:rsidRPr="00B17FA5" w14:paraId="2ADBCA65" w14:textId="77777777" w:rsidTr="005C66C0">
        <w:trPr>
          <w:cantSplit/>
          <w:trHeight w:val="800"/>
        </w:trPr>
        <w:tc>
          <w:tcPr>
            <w:tcW w:w="1985" w:type="dxa"/>
            <w:vMerge w:val="restart"/>
            <w:shd w:val="clear" w:color="auto" w:fill="DBE5F1"/>
            <w:vAlign w:val="center"/>
          </w:tcPr>
          <w:p w14:paraId="2ADBCA62" w14:textId="77777777" w:rsidR="001866E2" w:rsidRPr="00B17FA5" w:rsidRDefault="001866E2" w:rsidP="00B17FA5">
            <w:pPr>
              <w:spacing w:after="0" w:line="240" w:lineRule="auto"/>
              <w:jc w:val="center"/>
              <w:rPr>
                <w:rFonts w:cstheme="minorHAnsi"/>
                <w:sz w:val="20"/>
                <w:szCs w:val="20"/>
              </w:rPr>
            </w:pPr>
            <w:r w:rsidRPr="00B17FA5">
              <w:rPr>
                <w:rFonts w:cstheme="minorHAnsi"/>
                <w:sz w:val="20"/>
                <w:szCs w:val="20"/>
              </w:rPr>
              <w:t>Kompetencje społeczne</w:t>
            </w:r>
          </w:p>
        </w:tc>
        <w:tc>
          <w:tcPr>
            <w:tcW w:w="5245" w:type="dxa"/>
            <w:shd w:val="clear" w:color="auto" w:fill="DBE5F1"/>
            <w:vAlign w:val="center"/>
          </w:tcPr>
          <w:p w14:paraId="2ADBCA63" w14:textId="77777777" w:rsidR="001866E2" w:rsidRPr="00B17FA5" w:rsidRDefault="001866E2" w:rsidP="00B17FA5">
            <w:pPr>
              <w:spacing w:after="0" w:line="240" w:lineRule="auto"/>
              <w:jc w:val="center"/>
              <w:rPr>
                <w:rFonts w:cstheme="minorHAnsi"/>
                <w:sz w:val="20"/>
                <w:szCs w:val="20"/>
              </w:rPr>
            </w:pPr>
            <w:r w:rsidRPr="00B17FA5">
              <w:rPr>
                <w:rFonts w:cstheme="minorHAnsi"/>
                <w:sz w:val="20"/>
                <w:szCs w:val="20"/>
              </w:rPr>
              <w:t xml:space="preserve">Efekt </w:t>
            </w:r>
            <w:r w:rsidR="009E4C81" w:rsidRPr="00B17FA5">
              <w:rPr>
                <w:rFonts w:cstheme="minorHAnsi"/>
                <w:sz w:val="20"/>
                <w:szCs w:val="20"/>
              </w:rPr>
              <w:t>uczenia się</w:t>
            </w:r>
            <w:r w:rsidRPr="00B17FA5">
              <w:rPr>
                <w:rFonts w:cstheme="minorHAnsi"/>
                <w:sz w:val="20"/>
                <w:szCs w:val="20"/>
              </w:rPr>
              <w:t xml:space="preserve"> dla kursu</w:t>
            </w:r>
          </w:p>
        </w:tc>
        <w:tc>
          <w:tcPr>
            <w:tcW w:w="2410" w:type="dxa"/>
            <w:shd w:val="clear" w:color="auto" w:fill="DBE5F1"/>
            <w:vAlign w:val="center"/>
          </w:tcPr>
          <w:p w14:paraId="2ADBCA64" w14:textId="77777777" w:rsidR="001866E2" w:rsidRPr="00B17FA5" w:rsidRDefault="001866E2" w:rsidP="00B17FA5">
            <w:pPr>
              <w:spacing w:after="0" w:line="240" w:lineRule="auto"/>
              <w:jc w:val="center"/>
              <w:rPr>
                <w:rFonts w:cstheme="minorHAnsi"/>
                <w:sz w:val="20"/>
                <w:szCs w:val="20"/>
              </w:rPr>
            </w:pPr>
            <w:r w:rsidRPr="00B17FA5">
              <w:rPr>
                <w:rFonts w:cstheme="minorHAnsi"/>
                <w:sz w:val="20"/>
                <w:szCs w:val="20"/>
              </w:rPr>
              <w:t>Odniesienie do efektów kierunkowych</w:t>
            </w:r>
          </w:p>
        </w:tc>
      </w:tr>
      <w:tr w:rsidR="001866E2" w:rsidRPr="00B17FA5" w14:paraId="2ADBCA69" w14:textId="77777777" w:rsidTr="005C66C0">
        <w:trPr>
          <w:cantSplit/>
          <w:trHeight w:val="1404"/>
        </w:trPr>
        <w:tc>
          <w:tcPr>
            <w:tcW w:w="1985" w:type="dxa"/>
            <w:vMerge/>
          </w:tcPr>
          <w:p w14:paraId="2ADBCA66" w14:textId="77777777" w:rsidR="001866E2" w:rsidRPr="00B17FA5" w:rsidRDefault="001866E2" w:rsidP="00B17FA5">
            <w:pPr>
              <w:spacing w:after="0" w:line="240" w:lineRule="auto"/>
              <w:rPr>
                <w:rFonts w:cstheme="minorHAnsi"/>
                <w:sz w:val="20"/>
                <w:szCs w:val="20"/>
              </w:rPr>
            </w:pPr>
          </w:p>
        </w:tc>
        <w:tc>
          <w:tcPr>
            <w:tcW w:w="5245" w:type="dxa"/>
          </w:tcPr>
          <w:p w14:paraId="2ADBCA67" w14:textId="77777777" w:rsidR="001866E2" w:rsidRPr="00B17FA5" w:rsidRDefault="001866E2" w:rsidP="00B17FA5">
            <w:pPr>
              <w:autoSpaceDN w:val="0"/>
              <w:adjustRightInd w:val="0"/>
              <w:spacing w:after="0" w:line="240" w:lineRule="auto"/>
              <w:jc w:val="both"/>
              <w:rPr>
                <w:rFonts w:eastAsia="MyriadPro-Regular" w:cstheme="minorHAnsi"/>
                <w:sz w:val="20"/>
                <w:szCs w:val="20"/>
              </w:rPr>
            </w:pPr>
            <w:r w:rsidRPr="00B17FA5">
              <w:rPr>
                <w:rFonts w:eastAsia="MyriadPro-Regular" w:cstheme="minorHAnsi"/>
                <w:smallCaps/>
                <w:sz w:val="20"/>
                <w:szCs w:val="20"/>
              </w:rPr>
              <w:t>K0</w:t>
            </w:r>
            <w:r w:rsidR="0038075F" w:rsidRPr="00B17FA5">
              <w:rPr>
                <w:rFonts w:eastAsia="MyriadPro-Regular" w:cstheme="minorHAnsi"/>
                <w:smallCaps/>
                <w:sz w:val="20"/>
                <w:szCs w:val="20"/>
              </w:rPr>
              <w:t>1</w:t>
            </w:r>
            <w:r w:rsidRPr="00B17FA5">
              <w:rPr>
                <w:rFonts w:eastAsia="MyriadPro-Regular" w:cstheme="minorHAnsi"/>
                <w:sz w:val="20"/>
                <w:szCs w:val="20"/>
              </w:rPr>
              <w:t>:</w:t>
            </w:r>
            <w:r w:rsidR="0038075F" w:rsidRPr="00B17FA5">
              <w:rPr>
                <w:rFonts w:eastAsia="MyriadPro-Regular" w:cstheme="minorHAnsi"/>
                <w:sz w:val="20"/>
                <w:szCs w:val="20"/>
              </w:rPr>
              <w:t xml:space="preserve"> </w:t>
            </w:r>
            <w:r w:rsidR="007349A2">
              <w:t>krytycznie ocenia odbierane treści</w:t>
            </w:r>
          </w:p>
        </w:tc>
        <w:tc>
          <w:tcPr>
            <w:tcW w:w="2410" w:type="dxa"/>
          </w:tcPr>
          <w:p w14:paraId="2ADBCA68" w14:textId="77777777" w:rsidR="001866E2" w:rsidRPr="00B17FA5" w:rsidRDefault="007349A2" w:rsidP="00B17FA5">
            <w:pPr>
              <w:spacing w:after="0" w:line="240" w:lineRule="auto"/>
              <w:rPr>
                <w:rFonts w:cstheme="minorHAnsi"/>
                <w:sz w:val="20"/>
                <w:szCs w:val="20"/>
              </w:rPr>
            </w:pPr>
            <w:r>
              <w:rPr>
                <w:rFonts w:cstheme="minorHAnsi"/>
                <w:sz w:val="20"/>
                <w:szCs w:val="20"/>
              </w:rPr>
              <w:t>K2</w:t>
            </w:r>
            <w:r w:rsidR="0038075F" w:rsidRPr="00B17FA5">
              <w:rPr>
                <w:rFonts w:cstheme="minorHAnsi"/>
                <w:sz w:val="20"/>
                <w:szCs w:val="20"/>
              </w:rPr>
              <w:t>_</w:t>
            </w:r>
            <w:r>
              <w:rPr>
                <w:rFonts w:cstheme="minorHAnsi"/>
                <w:sz w:val="20"/>
                <w:szCs w:val="20"/>
              </w:rPr>
              <w:t>K04</w:t>
            </w:r>
          </w:p>
        </w:tc>
      </w:tr>
    </w:tbl>
    <w:p w14:paraId="2ADBCA6A" w14:textId="77777777" w:rsidR="001866E2" w:rsidRPr="00B17FA5" w:rsidRDefault="001866E2" w:rsidP="00B17FA5">
      <w:pPr>
        <w:spacing w:after="0" w:line="240" w:lineRule="auto"/>
        <w:rPr>
          <w:rFonts w:cstheme="minorHAnsi"/>
          <w:sz w:val="20"/>
          <w:szCs w:val="20"/>
        </w:rPr>
      </w:pPr>
    </w:p>
    <w:p w14:paraId="2ADBCA6B" w14:textId="77777777" w:rsidR="001866E2" w:rsidRPr="00B17FA5" w:rsidRDefault="001866E2" w:rsidP="00B17FA5">
      <w:pPr>
        <w:spacing w:after="0" w:line="240" w:lineRule="auto"/>
        <w:rPr>
          <w:rFonts w:cstheme="minorHAnsi"/>
          <w:sz w:val="20"/>
          <w:szCs w:val="20"/>
        </w:rPr>
      </w:pPr>
    </w:p>
    <w:tbl>
      <w:tblPr>
        <w:tblW w:w="9640" w:type="dxa"/>
        <w:tblInd w:w="-114"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CellMar>
          <w:left w:w="0" w:type="dxa"/>
          <w:right w:w="0" w:type="dxa"/>
        </w:tblCellMar>
        <w:tblLook w:val="0000" w:firstRow="0" w:lastRow="0" w:firstColumn="0" w:lastColumn="0" w:noHBand="0" w:noVBand="0"/>
      </w:tblPr>
      <w:tblGrid>
        <w:gridCol w:w="1611"/>
        <w:gridCol w:w="1225"/>
        <w:gridCol w:w="850"/>
        <w:gridCol w:w="272"/>
        <w:gridCol w:w="862"/>
        <w:gridCol w:w="315"/>
        <w:gridCol w:w="819"/>
        <w:gridCol w:w="284"/>
        <w:gridCol w:w="850"/>
        <w:gridCol w:w="284"/>
        <w:gridCol w:w="850"/>
        <w:gridCol w:w="284"/>
        <w:gridCol w:w="850"/>
        <w:gridCol w:w="284"/>
      </w:tblGrid>
      <w:tr w:rsidR="001866E2" w:rsidRPr="00B17FA5" w14:paraId="2ADBCA6D" w14:textId="77777777" w:rsidTr="005C66C0">
        <w:trPr>
          <w:cantSplit/>
          <w:trHeight w:hRule="exact" w:val="424"/>
        </w:trPr>
        <w:tc>
          <w:tcPr>
            <w:tcW w:w="9640" w:type="dxa"/>
            <w:gridSpan w:val="14"/>
            <w:shd w:val="clear" w:color="auto" w:fill="DBE5F1"/>
            <w:tcMar>
              <w:top w:w="28" w:type="dxa"/>
              <w:left w:w="28" w:type="dxa"/>
              <w:bottom w:w="28" w:type="dxa"/>
              <w:right w:w="28" w:type="dxa"/>
            </w:tcMar>
            <w:vAlign w:val="center"/>
          </w:tcPr>
          <w:p w14:paraId="2ADBCA6C" w14:textId="77777777" w:rsidR="001866E2" w:rsidRPr="00B17FA5" w:rsidRDefault="001866E2" w:rsidP="00B17FA5">
            <w:pPr>
              <w:pStyle w:val="Zawartotabeli"/>
              <w:ind w:left="45" w:right="137"/>
              <w:jc w:val="center"/>
              <w:rPr>
                <w:rFonts w:asciiTheme="minorHAnsi" w:hAnsiTheme="minorHAnsi" w:cstheme="minorHAnsi"/>
                <w:sz w:val="20"/>
                <w:szCs w:val="20"/>
              </w:rPr>
            </w:pPr>
            <w:r w:rsidRPr="00B17FA5">
              <w:rPr>
                <w:rFonts w:asciiTheme="minorHAnsi" w:hAnsiTheme="minorHAnsi" w:cstheme="minorHAnsi"/>
                <w:sz w:val="20"/>
                <w:szCs w:val="20"/>
              </w:rPr>
              <w:t>Organizacja</w:t>
            </w:r>
          </w:p>
        </w:tc>
      </w:tr>
      <w:tr w:rsidR="001866E2" w:rsidRPr="00B17FA5" w14:paraId="2ADBCA72" w14:textId="77777777" w:rsidTr="005C66C0">
        <w:trPr>
          <w:cantSplit/>
          <w:trHeight w:val="654"/>
        </w:trPr>
        <w:tc>
          <w:tcPr>
            <w:tcW w:w="1611" w:type="dxa"/>
            <w:vMerge w:val="restart"/>
            <w:shd w:val="clear" w:color="auto" w:fill="DBE5F1"/>
            <w:vAlign w:val="center"/>
          </w:tcPr>
          <w:p w14:paraId="2ADBCA6E" w14:textId="77777777" w:rsidR="001866E2" w:rsidRPr="00B17FA5" w:rsidRDefault="001866E2" w:rsidP="00B17FA5">
            <w:pPr>
              <w:pStyle w:val="Zawartotabeli"/>
              <w:jc w:val="center"/>
              <w:rPr>
                <w:rFonts w:asciiTheme="minorHAnsi" w:hAnsiTheme="minorHAnsi" w:cstheme="minorHAnsi"/>
                <w:sz w:val="20"/>
                <w:szCs w:val="20"/>
              </w:rPr>
            </w:pPr>
            <w:r w:rsidRPr="00B17FA5">
              <w:rPr>
                <w:rFonts w:asciiTheme="minorHAnsi" w:hAnsiTheme="minorHAnsi" w:cstheme="minorHAnsi"/>
                <w:sz w:val="20"/>
                <w:szCs w:val="20"/>
              </w:rPr>
              <w:t>Forma zajęć</w:t>
            </w:r>
          </w:p>
        </w:tc>
        <w:tc>
          <w:tcPr>
            <w:tcW w:w="1225" w:type="dxa"/>
            <w:vMerge w:val="restart"/>
            <w:vAlign w:val="center"/>
          </w:tcPr>
          <w:p w14:paraId="2ADBCA6F" w14:textId="77777777" w:rsidR="001866E2" w:rsidRPr="00B17FA5" w:rsidRDefault="001866E2" w:rsidP="00B17FA5">
            <w:pPr>
              <w:pStyle w:val="Zawartotabeli"/>
              <w:jc w:val="center"/>
              <w:rPr>
                <w:rFonts w:asciiTheme="minorHAnsi" w:hAnsiTheme="minorHAnsi" w:cstheme="minorHAnsi"/>
                <w:sz w:val="20"/>
                <w:szCs w:val="20"/>
              </w:rPr>
            </w:pPr>
            <w:r w:rsidRPr="00B17FA5">
              <w:rPr>
                <w:rFonts w:asciiTheme="minorHAnsi" w:hAnsiTheme="minorHAnsi" w:cstheme="minorHAnsi"/>
                <w:sz w:val="20"/>
                <w:szCs w:val="20"/>
              </w:rPr>
              <w:t>Wykład</w:t>
            </w:r>
          </w:p>
          <w:p w14:paraId="2ADBCA70" w14:textId="77777777" w:rsidR="001866E2" w:rsidRPr="00B17FA5" w:rsidRDefault="001866E2" w:rsidP="00B17FA5">
            <w:pPr>
              <w:pStyle w:val="Zawartotabeli"/>
              <w:jc w:val="center"/>
              <w:rPr>
                <w:rFonts w:asciiTheme="minorHAnsi" w:hAnsiTheme="minorHAnsi" w:cstheme="minorHAnsi"/>
                <w:sz w:val="20"/>
                <w:szCs w:val="20"/>
              </w:rPr>
            </w:pPr>
            <w:r w:rsidRPr="00B17FA5">
              <w:rPr>
                <w:rFonts w:asciiTheme="minorHAnsi" w:hAnsiTheme="minorHAnsi" w:cstheme="minorHAnsi"/>
                <w:sz w:val="20"/>
                <w:szCs w:val="20"/>
              </w:rPr>
              <w:t>(W)</w:t>
            </w:r>
          </w:p>
        </w:tc>
        <w:tc>
          <w:tcPr>
            <w:tcW w:w="6804" w:type="dxa"/>
            <w:gridSpan w:val="12"/>
            <w:tcMar>
              <w:top w:w="28" w:type="dxa"/>
              <w:left w:w="28" w:type="dxa"/>
              <w:bottom w:w="28" w:type="dxa"/>
              <w:right w:w="28" w:type="dxa"/>
            </w:tcMar>
            <w:vAlign w:val="center"/>
          </w:tcPr>
          <w:p w14:paraId="2ADBCA71" w14:textId="77777777" w:rsidR="001866E2" w:rsidRPr="00B17FA5" w:rsidRDefault="001866E2" w:rsidP="00B17FA5">
            <w:pPr>
              <w:pStyle w:val="Zawartotabeli"/>
              <w:jc w:val="center"/>
              <w:rPr>
                <w:rFonts w:asciiTheme="minorHAnsi" w:hAnsiTheme="minorHAnsi" w:cstheme="minorHAnsi"/>
                <w:sz w:val="20"/>
                <w:szCs w:val="20"/>
              </w:rPr>
            </w:pPr>
            <w:r w:rsidRPr="00B17FA5">
              <w:rPr>
                <w:rFonts w:asciiTheme="minorHAnsi" w:hAnsiTheme="minorHAnsi" w:cstheme="minorHAnsi"/>
                <w:sz w:val="20"/>
                <w:szCs w:val="20"/>
              </w:rPr>
              <w:t>Ćwiczenia w grupach</w:t>
            </w:r>
          </w:p>
        </w:tc>
      </w:tr>
      <w:tr w:rsidR="001866E2" w:rsidRPr="00B17FA5" w14:paraId="2ADBCA81" w14:textId="77777777" w:rsidTr="005C66C0">
        <w:trPr>
          <w:cantSplit/>
          <w:trHeight w:val="477"/>
        </w:trPr>
        <w:tc>
          <w:tcPr>
            <w:tcW w:w="1611" w:type="dxa"/>
            <w:vMerge/>
            <w:shd w:val="clear" w:color="auto" w:fill="DBE5F1"/>
            <w:vAlign w:val="center"/>
          </w:tcPr>
          <w:p w14:paraId="2ADBCA73" w14:textId="77777777" w:rsidR="001866E2" w:rsidRPr="00B17FA5" w:rsidRDefault="001866E2" w:rsidP="00B17FA5">
            <w:pPr>
              <w:pStyle w:val="Zawartotabeli"/>
              <w:jc w:val="center"/>
              <w:rPr>
                <w:rFonts w:asciiTheme="minorHAnsi" w:hAnsiTheme="minorHAnsi" w:cstheme="minorHAnsi"/>
                <w:sz w:val="20"/>
                <w:szCs w:val="20"/>
              </w:rPr>
            </w:pPr>
          </w:p>
        </w:tc>
        <w:tc>
          <w:tcPr>
            <w:tcW w:w="1225" w:type="dxa"/>
            <w:vMerge/>
            <w:vAlign w:val="center"/>
          </w:tcPr>
          <w:p w14:paraId="2ADBCA74" w14:textId="77777777" w:rsidR="001866E2" w:rsidRPr="00B17FA5" w:rsidRDefault="001866E2" w:rsidP="00B17FA5">
            <w:pPr>
              <w:pStyle w:val="Zawartotabeli"/>
              <w:jc w:val="center"/>
              <w:rPr>
                <w:rFonts w:asciiTheme="minorHAnsi" w:hAnsiTheme="minorHAnsi" w:cstheme="minorHAnsi"/>
                <w:sz w:val="20"/>
                <w:szCs w:val="20"/>
              </w:rPr>
            </w:pPr>
          </w:p>
        </w:tc>
        <w:tc>
          <w:tcPr>
            <w:tcW w:w="850" w:type="dxa"/>
            <w:tcMar>
              <w:top w:w="28" w:type="dxa"/>
              <w:left w:w="28" w:type="dxa"/>
              <w:bottom w:w="28" w:type="dxa"/>
              <w:right w:w="28" w:type="dxa"/>
            </w:tcMar>
            <w:vAlign w:val="center"/>
          </w:tcPr>
          <w:p w14:paraId="2ADBCA75" w14:textId="77777777" w:rsidR="001866E2" w:rsidRPr="00B17FA5" w:rsidRDefault="001866E2" w:rsidP="00B17FA5">
            <w:pPr>
              <w:pStyle w:val="Zawartotabeli"/>
              <w:jc w:val="center"/>
              <w:rPr>
                <w:rFonts w:asciiTheme="minorHAnsi" w:hAnsiTheme="minorHAnsi" w:cstheme="minorHAnsi"/>
                <w:sz w:val="20"/>
                <w:szCs w:val="20"/>
              </w:rPr>
            </w:pPr>
            <w:r w:rsidRPr="00B17FA5">
              <w:rPr>
                <w:rFonts w:asciiTheme="minorHAnsi" w:hAnsiTheme="minorHAnsi" w:cstheme="minorHAnsi"/>
                <w:sz w:val="20"/>
                <w:szCs w:val="20"/>
              </w:rPr>
              <w:t>A</w:t>
            </w:r>
          </w:p>
        </w:tc>
        <w:tc>
          <w:tcPr>
            <w:tcW w:w="272" w:type="dxa"/>
            <w:vAlign w:val="center"/>
          </w:tcPr>
          <w:p w14:paraId="2ADBCA76" w14:textId="77777777" w:rsidR="001866E2" w:rsidRPr="00B17FA5" w:rsidRDefault="001866E2" w:rsidP="00B17FA5">
            <w:pPr>
              <w:pStyle w:val="Zawartotabeli"/>
              <w:jc w:val="center"/>
              <w:rPr>
                <w:rFonts w:asciiTheme="minorHAnsi" w:hAnsiTheme="minorHAnsi" w:cstheme="minorHAnsi"/>
                <w:sz w:val="20"/>
                <w:szCs w:val="20"/>
              </w:rPr>
            </w:pPr>
          </w:p>
        </w:tc>
        <w:tc>
          <w:tcPr>
            <w:tcW w:w="862" w:type="dxa"/>
            <w:vAlign w:val="center"/>
          </w:tcPr>
          <w:p w14:paraId="2ADBCA77" w14:textId="77777777" w:rsidR="001866E2" w:rsidRPr="00B17FA5" w:rsidRDefault="001866E2" w:rsidP="00B17FA5">
            <w:pPr>
              <w:pStyle w:val="Zawartotabeli"/>
              <w:jc w:val="center"/>
              <w:rPr>
                <w:rFonts w:asciiTheme="minorHAnsi" w:hAnsiTheme="minorHAnsi" w:cstheme="minorHAnsi"/>
                <w:sz w:val="20"/>
                <w:szCs w:val="20"/>
              </w:rPr>
            </w:pPr>
            <w:r w:rsidRPr="00B17FA5">
              <w:rPr>
                <w:rFonts w:asciiTheme="minorHAnsi" w:hAnsiTheme="minorHAnsi" w:cstheme="minorHAnsi"/>
                <w:sz w:val="20"/>
                <w:szCs w:val="20"/>
              </w:rPr>
              <w:t>K</w:t>
            </w:r>
          </w:p>
        </w:tc>
        <w:tc>
          <w:tcPr>
            <w:tcW w:w="315" w:type="dxa"/>
            <w:vAlign w:val="center"/>
          </w:tcPr>
          <w:p w14:paraId="2ADBCA78" w14:textId="77777777" w:rsidR="001866E2" w:rsidRPr="00B17FA5" w:rsidRDefault="001866E2" w:rsidP="00B17FA5">
            <w:pPr>
              <w:pStyle w:val="Zawartotabeli"/>
              <w:jc w:val="center"/>
              <w:rPr>
                <w:rFonts w:asciiTheme="minorHAnsi" w:hAnsiTheme="minorHAnsi" w:cstheme="minorHAnsi"/>
                <w:sz w:val="20"/>
                <w:szCs w:val="20"/>
              </w:rPr>
            </w:pPr>
          </w:p>
        </w:tc>
        <w:tc>
          <w:tcPr>
            <w:tcW w:w="819" w:type="dxa"/>
            <w:vAlign w:val="center"/>
          </w:tcPr>
          <w:p w14:paraId="2ADBCA79" w14:textId="77777777" w:rsidR="001866E2" w:rsidRPr="00B17FA5" w:rsidRDefault="001866E2" w:rsidP="00B17FA5">
            <w:pPr>
              <w:pStyle w:val="Zawartotabeli"/>
              <w:jc w:val="center"/>
              <w:rPr>
                <w:rFonts w:asciiTheme="minorHAnsi" w:hAnsiTheme="minorHAnsi" w:cstheme="minorHAnsi"/>
                <w:sz w:val="20"/>
                <w:szCs w:val="20"/>
              </w:rPr>
            </w:pPr>
            <w:r w:rsidRPr="00B17FA5">
              <w:rPr>
                <w:rFonts w:asciiTheme="minorHAnsi" w:hAnsiTheme="minorHAnsi" w:cstheme="minorHAnsi"/>
                <w:sz w:val="20"/>
                <w:szCs w:val="20"/>
              </w:rPr>
              <w:t>L</w:t>
            </w:r>
          </w:p>
        </w:tc>
        <w:tc>
          <w:tcPr>
            <w:tcW w:w="284" w:type="dxa"/>
            <w:vAlign w:val="center"/>
          </w:tcPr>
          <w:p w14:paraId="2ADBCA7A" w14:textId="77777777" w:rsidR="001866E2" w:rsidRPr="00B17FA5" w:rsidRDefault="001866E2" w:rsidP="00B17FA5">
            <w:pPr>
              <w:pStyle w:val="Zawartotabeli"/>
              <w:jc w:val="center"/>
              <w:rPr>
                <w:rFonts w:asciiTheme="minorHAnsi" w:hAnsiTheme="minorHAnsi" w:cstheme="minorHAnsi"/>
                <w:sz w:val="20"/>
                <w:szCs w:val="20"/>
              </w:rPr>
            </w:pPr>
          </w:p>
        </w:tc>
        <w:tc>
          <w:tcPr>
            <w:tcW w:w="850" w:type="dxa"/>
            <w:vAlign w:val="center"/>
          </w:tcPr>
          <w:p w14:paraId="2ADBCA7B" w14:textId="77777777" w:rsidR="001866E2" w:rsidRPr="00B17FA5" w:rsidRDefault="001866E2" w:rsidP="00B17FA5">
            <w:pPr>
              <w:pStyle w:val="Zawartotabeli"/>
              <w:jc w:val="center"/>
              <w:rPr>
                <w:rFonts w:asciiTheme="minorHAnsi" w:hAnsiTheme="minorHAnsi" w:cstheme="minorHAnsi"/>
                <w:sz w:val="20"/>
                <w:szCs w:val="20"/>
              </w:rPr>
            </w:pPr>
            <w:r w:rsidRPr="00B17FA5">
              <w:rPr>
                <w:rFonts w:asciiTheme="minorHAnsi" w:hAnsiTheme="minorHAnsi" w:cstheme="minorHAnsi"/>
                <w:sz w:val="20"/>
                <w:szCs w:val="20"/>
              </w:rPr>
              <w:t>S</w:t>
            </w:r>
          </w:p>
        </w:tc>
        <w:tc>
          <w:tcPr>
            <w:tcW w:w="284" w:type="dxa"/>
            <w:vAlign w:val="center"/>
          </w:tcPr>
          <w:p w14:paraId="2ADBCA7C" w14:textId="77777777" w:rsidR="001866E2" w:rsidRPr="00B17FA5" w:rsidRDefault="001866E2" w:rsidP="00B17FA5">
            <w:pPr>
              <w:pStyle w:val="Zawartotabeli"/>
              <w:jc w:val="center"/>
              <w:rPr>
                <w:rFonts w:asciiTheme="minorHAnsi" w:hAnsiTheme="minorHAnsi" w:cstheme="minorHAnsi"/>
                <w:sz w:val="20"/>
                <w:szCs w:val="20"/>
              </w:rPr>
            </w:pPr>
          </w:p>
        </w:tc>
        <w:tc>
          <w:tcPr>
            <w:tcW w:w="850" w:type="dxa"/>
            <w:vAlign w:val="center"/>
          </w:tcPr>
          <w:p w14:paraId="2ADBCA7D" w14:textId="77777777" w:rsidR="001866E2" w:rsidRPr="00B17FA5" w:rsidRDefault="001866E2" w:rsidP="00B17FA5">
            <w:pPr>
              <w:pStyle w:val="Zawartotabeli"/>
              <w:jc w:val="center"/>
              <w:rPr>
                <w:rFonts w:asciiTheme="minorHAnsi" w:hAnsiTheme="minorHAnsi" w:cstheme="minorHAnsi"/>
                <w:sz w:val="20"/>
                <w:szCs w:val="20"/>
              </w:rPr>
            </w:pPr>
            <w:r w:rsidRPr="00B17FA5">
              <w:rPr>
                <w:rFonts w:asciiTheme="minorHAnsi" w:hAnsiTheme="minorHAnsi" w:cstheme="minorHAnsi"/>
                <w:sz w:val="20"/>
                <w:szCs w:val="20"/>
              </w:rPr>
              <w:t>P</w:t>
            </w:r>
          </w:p>
        </w:tc>
        <w:tc>
          <w:tcPr>
            <w:tcW w:w="284" w:type="dxa"/>
            <w:vAlign w:val="center"/>
          </w:tcPr>
          <w:p w14:paraId="2ADBCA7E" w14:textId="77777777" w:rsidR="001866E2" w:rsidRPr="00B17FA5" w:rsidRDefault="001866E2" w:rsidP="00B17FA5">
            <w:pPr>
              <w:pStyle w:val="Zawartotabeli"/>
              <w:jc w:val="center"/>
              <w:rPr>
                <w:rFonts w:asciiTheme="minorHAnsi" w:hAnsiTheme="minorHAnsi" w:cstheme="minorHAnsi"/>
                <w:sz w:val="20"/>
                <w:szCs w:val="20"/>
              </w:rPr>
            </w:pPr>
          </w:p>
        </w:tc>
        <w:tc>
          <w:tcPr>
            <w:tcW w:w="850" w:type="dxa"/>
            <w:vAlign w:val="center"/>
          </w:tcPr>
          <w:p w14:paraId="2ADBCA7F" w14:textId="77777777" w:rsidR="001866E2" w:rsidRPr="00B17FA5" w:rsidRDefault="001866E2" w:rsidP="00B17FA5">
            <w:pPr>
              <w:pStyle w:val="Zawartotabeli"/>
              <w:jc w:val="center"/>
              <w:rPr>
                <w:rFonts w:asciiTheme="minorHAnsi" w:hAnsiTheme="minorHAnsi" w:cstheme="minorHAnsi"/>
                <w:sz w:val="20"/>
                <w:szCs w:val="20"/>
              </w:rPr>
            </w:pPr>
            <w:r w:rsidRPr="00B17FA5">
              <w:rPr>
                <w:rFonts w:asciiTheme="minorHAnsi" w:hAnsiTheme="minorHAnsi" w:cstheme="minorHAnsi"/>
                <w:sz w:val="20"/>
                <w:szCs w:val="20"/>
              </w:rPr>
              <w:t>E</w:t>
            </w:r>
          </w:p>
        </w:tc>
        <w:tc>
          <w:tcPr>
            <w:tcW w:w="284" w:type="dxa"/>
            <w:vAlign w:val="center"/>
          </w:tcPr>
          <w:p w14:paraId="2ADBCA80" w14:textId="77777777" w:rsidR="001866E2" w:rsidRPr="00B17FA5" w:rsidRDefault="001866E2" w:rsidP="00B17FA5">
            <w:pPr>
              <w:pStyle w:val="Zawartotabeli"/>
              <w:jc w:val="center"/>
              <w:rPr>
                <w:rFonts w:asciiTheme="minorHAnsi" w:hAnsiTheme="minorHAnsi" w:cstheme="minorHAnsi"/>
                <w:sz w:val="20"/>
                <w:szCs w:val="20"/>
              </w:rPr>
            </w:pPr>
          </w:p>
        </w:tc>
      </w:tr>
      <w:tr w:rsidR="001866E2" w:rsidRPr="00B17FA5" w14:paraId="2ADBCA8A" w14:textId="77777777" w:rsidTr="00EE4E90">
        <w:trPr>
          <w:trHeight w:val="499"/>
        </w:trPr>
        <w:tc>
          <w:tcPr>
            <w:tcW w:w="1611" w:type="dxa"/>
            <w:shd w:val="clear" w:color="auto" w:fill="DBE5F1"/>
            <w:vAlign w:val="center"/>
          </w:tcPr>
          <w:p w14:paraId="2ADBCA82" w14:textId="77777777" w:rsidR="001866E2" w:rsidRPr="00B17FA5" w:rsidRDefault="001866E2" w:rsidP="00B17FA5">
            <w:pPr>
              <w:pStyle w:val="Zawartotabeli"/>
              <w:jc w:val="center"/>
              <w:rPr>
                <w:rFonts w:asciiTheme="minorHAnsi" w:hAnsiTheme="minorHAnsi" w:cstheme="minorHAnsi"/>
                <w:sz w:val="20"/>
                <w:szCs w:val="20"/>
              </w:rPr>
            </w:pPr>
            <w:r w:rsidRPr="00B17FA5">
              <w:rPr>
                <w:rFonts w:asciiTheme="minorHAnsi" w:hAnsiTheme="minorHAnsi" w:cstheme="minorHAnsi"/>
                <w:sz w:val="20"/>
                <w:szCs w:val="20"/>
              </w:rPr>
              <w:t>Liczba godzin</w:t>
            </w:r>
          </w:p>
        </w:tc>
        <w:tc>
          <w:tcPr>
            <w:tcW w:w="1225" w:type="dxa"/>
            <w:vAlign w:val="center"/>
          </w:tcPr>
          <w:p w14:paraId="2ADBCA83" w14:textId="77777777" w:rsidR="001866E2" w:rsidRPr="00B17FA5" w:rsidRDefault="007349A2" w:rsidP="00B17FA5">
            <w:pPr>
              <w:pStyle w:val="Zawartotabeli"/>
              <w:jc w:val="center"/>
              <w:rPr>
                <w:rFonts w:asciiTheme="minorHAnsi" w:hAnsiTheme="minorHAnsi" w:cstheme="minorHAnsi"/>
                <w:sz w:val="20"/>
                <w:szCs w:val="20"/>
              </w:rPr>
            </w:pPr>
            <w:r>
              <w:rPr>
                <w:rFonts w:asciiTheme="minorHAnsi" w:hAnsiTheme="minorHAnsi" w:cstheme="minorHAnsi"/>
                <w:sz w:val="20"/>
                <w:szCs w:val="20"/>
              </w:rPr>
              <w:t>15</w:t>
            </w:r>
          </w:p>
        </w:tc>
        <w:tc>
          <w:tcPr>
            <w:tcW w:w="1122" w:type="dxa"/>
            <w:gridSpan w:val="2"/>
            <w:tcMar>
              <w:top w:w="28" w:type="dxa"/>
              <w:left w:w="28" w:type="dxa"/>
              <w:bottom w:w="28" w:type="dxa"/>
              <w:right w:w="28" w:type="dxa"/>
            </w:tcMar>
            <w:vAlign w:val="center"/>
          </w:tcPr>
          <w:p w14:paraId="2ADBCA84" w14:textId="77777777" w:rsidR="001866E2" w:rsidRPr="00B17FA5" w:rsidRDefault="001866E2" w:rsidP="00B17FA5">
            <w:pPr>
              <w:pStyle w:val="Zawartotabeli"/>
              <w:jc w:val="center"/>
              <w:rPr>
                <w:rFonts w:asciiTheme="minorHAnsi" w:hAnsiTheme="minorHAnsi" w:cstheme="minorHAnsi"/>
                <w:sz w:val="20"/>
                <w:szCs w:val="20"/>
              </w:rPr>
            </w:pPr>
          </w:p>
        </w:tc>
        <w:tc>
          <w:tcPr>
            <w:tcW w:w="1177" w:type="dxa"/>
            <w:gridSpan w:val="2"/>
            <w:tcMar>
              <w:top w:w="28" w:type="dxa"/>
              <w:left w:w="28" w:type="dxa"/>
              <w:bottom w:w="28" w:type="dxa"/>
              <w:right w:w="28" w:type="dxa"/>
            </w:tcMar>
            <w:vAlign w:val="center"/>
          </w:tcPr>
          <w:p w14:paraId="2ADBCA85" w14:textId="77777777" w:rsidR="001866E2" w:rsidRPr="00B17FA5" w:rsidRDefault="001866E2" w:rsidP="00B17FA5">
            <w:pPr>
              <w:pStyle w:val="Zawartotabeli"/>
              <w:jc w:val="center"/>
              <w:rPr>
                <w:rFonts w:asciiTheme="minorHAnsi" w:hAnsiTheme="minorHAnsi" w:cstheme="minorHAnsi"/>
                <w:sz w:val="20"/>
                <w:szCs w:val="20"/>
              </w:rPr>
            </w:pPr>
          </w:p>
        </w:tc>
        <w:tc>
          <w:tcPr>
            <w:tcW w:w="1103" w:type="dxa"/>
            <w:gridSpan w:val="2"/>
            <w:vAlign w:val="center"/>
          </w:tcPr>
          <w:p w14:paraId="2ADBCA86" w14:textId="77777777" w:rsidR="001866E2" w:rsidRPr="00B17FA5" w:rsidRDefault="001866E2" w:rsidP="00B17FA5">
            <w:pPr>
              <w:pStyle w:val="Zawartotabeli"/>
              <w:jc w:val="center"/>
              <w:rPr>
                <w:rFonts w:asciiTheme="minorHAnsi" w:hAnsiTheme="minorHAnsi" w:cstheme="minorHAnsi"/>
                <w:sz w:val="20"/>
                <w:szCs w:val="20"/>
              </w:rPr>
            </w:pPr>
          </w:p>
        </w:tc>
        <w:tc>
          <w:tcPr>
            <w:tcW w:w="1134" w:type="dxa"/>
            <w:gridSpan w:val="2"/>
            <w:vAlign w:val="center"/>
          </w:tcPr>
          <w:p w14:paraId="2ADBCA87" w14:textId="77777777" w:rsidR="001866E2" w:rsidRPr="00B17FA5" w:rsidRDefault="001866E2" w:rsidP="00B17FA5">
            <w:pPr>
              <w:pStyle w:val="Zawartotabeli"/>
              <w:jc w:val="center"/>
              <w:rPr>
                <w:rFonts w:asciiTheme="minorHAnsi" w:hAnsiTheme="minorHAnsi" w:cstheme="minorHAnsi"/>
                <w:sz w:val="20"/>
                <w:szCs w:val="20"/>
              </w:rPr>
            </w:pPr>
          </w:p>
        </w:tc>
        <w:tc>
          <w:tcPr>
            <w:tcW w:w="1134" w:type="dxa"/>
            <w:gridSpan w:val="2"/>
            <w:vAlign w:val="center"/>
          </w:tcPr>
          <w:p w14:paraId="2ADBCA88" w14:textId="77777777" w:rsidR="001866E2" w:rsidRPr="00B17FA5" w:rsidRDefault="001866E2" w:rsidP="00B17FA5">
            <w:pPr>
              <w:pStyle w:val="Zawartotabeli"/>
              <w:jc w:val="center"/>
              <w:rPr>
                <w:rFonts w:asciiTheme="minorHAnsi" w:hAnsiTheme="minorHAnsi" w:cstheme="minorHAnsi"/>
                <w:sz w:val="20"/>
                <w:szCs w:val="20"/>
              </w:rPr>
            </w:pPr>
          </w:p>
        </w:tc>
        <w:tc>
          <w:tcPr>
            <w:tcW w:w="1134" w:type="dxa"/>
            <w:gridSpan w:val="2"/>
            <w:vAlign w:val="center"/>
          </w:tcPr>
          <w:p w14:paraId="2ADBCA89" w14:textId="77777777" w:rsidR="001866E2" w:rsidRPr="00B17FA5" w:rsidRDefault="001866E2" w:rsidP="00B17FA5">
            <w:pPr>
              <w:pStyle w:val="Zawartotabeli"/>
              <w:jc w:val="center"/>
              <w:rPr>
                <w:rFonts w:asciiTheme="minorHAnsi" w:hAnsiTheme="minorHAnsi" w:cstheme="minorHAnsi"/>
                <w:sz w:val="20"/>
                <w:szCs w:val="20"/>
              </w:rPr>
            </w:pPr>
          </w:p>
        </w:tc>
      </w:tr>
    </w:tbl>
    <w:p w14:paraId="2ADBCA8B" w14:textId="77777777" w:rsidR="001866E2" w:rsidRPr="00B17FA5" w:rsidRDefault="001866E2" w:rsidP="00B17FA5">
      <w:pPr>
        <w:pStyle w:val="Zawartotabeli"/>
        <w:rPr>
          <w:rFonts w:asciiTheme="minorHAnsi" w:hAnsiTheme="minorHAnsi" w:cstheme="minorHAnsi"/>
          <w:sz w:val="20"/>
          <w:szCs w:val="20"/>
        </w:rPr>
      </w:pPr>
    </w:p>
    <w:p w14:paraId="2ADBCA8C" w14:textId="77777777" w:rsidR="00B17FA5" w:rsidRDefault="00B17FA5">
      <w:pPr>
        <w:rPr>
          <w:rFonts w:eastAsia="Times New Roman" w:cstheme="minorHAnsi"/>
          <w:b/>
          <w:sz w:val="20"/>
          <w:szCs w:val="20"/>
        </w:rPr>
      </w:pPr>
      <w:r>
        <w:rPr>
          <w:rFonts w:cstheme="minorHAnsi"/>
          <w:b/>
          <w:sz w:val="20"/>
          <w:szCs w:val="20"/>
        </w:rPr>
        <w:br w:type="page"/>
      </w:r>
    </w:p>
    <w:p w14:paraId="2ADBCA8D" w14:textId="77777777" w:rsidR="00031FFF" w:rsidRPr="00B17FA5" w:rsidRDefault="00031FFF" w:rsidP="00B17FA5">
      <w:pPr>
        <w:pStyle w:val="Zawartotabeli"/>
        <w:rPr>
          <w:rFonts w:asciiTheme="minorHAnsi" w:hAnsiTheme="minorHAnsi" w:cstheme="minorHAnsi"/>
          <w:b/>
          <w:sz w:val="20"/>
          <w:szCs w:val="20"/>
        </w:rPr>
      </w:pPr>
    </w:p>
    <w:p w14:paraId="2ADBCA8E" w14:textId="77777777" w:rsidR="00031FFF" w:rsidRPr="00B17FA5" w:rsidRDefault="00031FFF" w:rsidP="00B17FA5">
      <w:pPr>
        <w:pStyle w:val="Zawartotabeli"/>
        <w:rPr>
          <w:rFonts w:asciiTheme="minorHAnsi" w:hAnsiTheme="minorHAnsi" w:cstheme="minorHAnsi"/>
          <w:b/>
          <w:sz w:val="20"/>
          <w:szCs w:val="20"/>
        </w:rPr>
      </w:pPr>
    </w:p>
    <w:p w14:paraId="2ADBCA8F" w14:textId="77777777" w:rsidR="001866E2" w:rsidRPr="00B17FA5" w:rsidRDefault="001866E2" w:rsidP="00B17FA5">
      <w:pPr>
        <w:spacing w:after="0" w:line="240" w:lineRule="auto"/>
        <w:rPr>
          <w:rFonts w:cstheme="minorHAnsi"/>
          <w:sz w:val="20"/>
          <w:szCs w:val="20"/>
        </w:rPr>
      </w:pPr>
      <w:r w:rsidRPr="00B17FA5">
        <w:rPr>
          <w:rFonts w:cstheme="minorHAnsi"/>
          <w:sz w:val="20"/>
          <w:szCs w:val="20"/>
        </w:rPr>
        <w:t>Opis metod prowadzenia zajęć</w:t>
      </w:r>
    </w:p>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firstRow="0" w:lastRow="0" w:firstColumn="0" w:lastColumn="0" w:noHBand="0" w:noVBand="0"/>
      </w:tblPr>
      <w:tblGrid>
        <w:gridCol w:w="9622"/>
      </w:tblGrid>
      <w:tr w:rsidR="001866E2" w:rsidRPr="00B17FA5" w14:paraId="2ADBCA91" w14:textId="77777777" w:rsidTr="005C66C0">
        <w:trPr>
          <w:trHeight w:val="1286"/>
        </w:trPr>
        <w:tc>
          <w:tcPr>
            <w:tcW w:w="9622" w:type="dxa"/>
          </w:tcPr>
          <w:p w14:paraId="2ADBCA90" w14:textId="77777777" w:rsidR="001866E2" w:rsidRPr="00B17FA5" w:rsidRDefault="007349A2" w:rsidP="0022646C">
            <w:pPr>
              <w:spacing w:after="0" w:line="240" w:lineRule="auto"/>
              <w:rPr>
                <w:rFonts w:cstheme="minorHAnsi"/>
                <w:sz w:val="20"/>
                <w:szCs w:val="20"/>
              </w:rPr>
            </w:pPr>
            <w:r>
              <w:rPr>
                <w:rFonts w:cstheme="minorHAnsi"/>
                <w:sz w:val="20"/>
                <w:szCs w:val="20"/>
              </w:rPr>
              <w:t xml:space="preserve">Kurs ma charakter wykładu konwersatoryjnego, a jego dużą część stanowi analiza wybranych tekstów literackich. W toku kursu wykorzystane zostaną metody podające (wykład, prelekcja, anegdota), eksponujące </w:t>
            </w:r>
            <w:r w:rsidR="0022646C">
              <w:rPr>
                <w:rFonts w:cstheme="minorHAnsi"/>
                <w:sz w:val="20"/>
                <w:szCs w:val="20"/>
              </w:rPr>
              <w:t xml:space="preserve">i problemowe </w:t>
            </w:r>
            <w:r>
              <w:rPr>
                <w:rFonts w:cstheme="minorHAnsi"/>
                <w:sz w:val="20"/>
                <w:szCs w:val="20"/>
              </w:rPr>
              <w:t>(krótkie filmy, prezentacje wybranych dzieł sztuki)</w:t>
            </w:r>
            <w:r w:rsidR="0022646C">
              <w:rPr>
                <w:rFonts w:cstheme="minorHAnsi"/>
                <w:sz w:val="20"/>
                <w:szCs w:val="20"/>
              </w:rPr>
              <w:t>, a także aktywizujące i wspierające autonomiczne uczenie się.</w:t>
            </w:r>
          </w:p>
        </w:tc>
      </w:tr>
    </w:tbl>
    <w:p w14:paraId="2ADBCA92" w14:textId="77777777" w:rsidR="001866E2" w:rsidRPr="00B17FA5" w:rsidRDefault="001866E2" w:rsidP="00B17FA5">
      <w:pPr>
        <w:pStyle w:val="Zawartotabeli"/>
        <w:rPr>
          <w:rFonts w:asciiTheme="minorHAnsi" w:hAnsiTheme="minorHAnsi" w:cstheme="minorHAnsi"/>
          <w:sz w:val="20"/>
          <w:szCs w:val="20"/>
        </w:rPr>
      </w:pPr>
    </w:p>
    <w:p w14:paraId="2ADBCA93" w14:textId="77777777" w:rsidR="001866E2" w:rsidRPr="00B17FA5" w:rsidRDefault="001866E2" w:rsidP="00B17FA5">
      <w:pPr>
        <w:pStyle w:val="Zawartotabeli"/>
        <w:rPr>
          <w:rFonts w:asciiTheme="minorHAnsi" w:hAnsiTheme="minorHAnsi" w:cstheme="minorHAnsi"/>
          <w:sz w:val="20"/>
          <w:szCs w:val="20"/>
        </w:rPr>
      </w:pPr>
      <w:r w:rsidRPr="00B17FA5">
        <w:rPr>
          <w:rFonts w:asciiTheme="minorHAnsi" w:hAnsiTheme="minorHAnsi" w:cstheme="minorHAnsi"/>
          <w:sz w:val="20"/>
          <w:szCs w:val="20"/>
        </w:rPr>
        <w:t xml:space="preserve">Formy sprawdzania efektów </w:t>
      </w:r>
      <w:r w:rsidR="009E4C81" w:rsidRPr="00B17FA5">
        <w:rPr>
          <w:rFonts w:asciiTheme="minorHAnsi" w:hAnsiTheme="minorHAnsi" w:cstheme="minorHAnsi"/>
          <w:sz w:val="20"/>
          <w:szCs w:val="20"/>
        </w:rPr>
        <w:t>uczenia się</w:t>
      </w:r>
    </w:p>
    <w:tbl>
      <w:tblPr>
        <w:tblW w:w="0" w:type="auto"/>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shd w:val="clear" w:color="auto" w:fill="E6E6FF"/>
        <w:tblLook w:val="04A0" w:firstRow="1" w:lastRow="0" w:firstColumn="1" w:lastColumn="0" w:noHBand="0" w:noVBand="1"/>
      </w:tblPr>
      <w:tblGrid>
        <w:gridCol w:w="764"/>
        <w:gridCol w:w="697"/>
        <w:gridCol w:w="697"/>
        <w:gridCol w:w="697"/>
        <w:gridCol w:w="697"/>
        <w:gridCol w:w="697"/>
        <w:gridCol w:w="697"/>
        <w:gridCol w:w="697"/>
        <w:gridCol w:w="697"/>
        <w:gridCol w:w="697"/>
        <w:gridCol w:w="725"/>
        <w:gridCol w:w="697"/>
        <w:gridCol w:w="697"/>
        <w:gridCol w:w="697"/>
      </w:tblGrid>
      <w:tr w:rsidR="001866E2" w:rsidRPr="00B17FA5" w14:paraId="2ADBCAA2" w14:textId="77777777" w:rsidTr="00EE4E90">
        <w:trPr>
          <w:cantSplit/>
          <w:trHeight w:val="1616"/>
        </w:trPr>
        <w:tc>
          <w:tcPr>
            <w:tcW w:w="764" w:type="dxa"/>
            <w:tcBorders>
              <w:bottom w:val="single" w:sz="4" w:space="0" w:color="95B3D7"/>
            </w:tcBorders>
            <w:shd w:val="clear" w:color="auto" w:fill="DBE5F1"/>
            <w:textDirection w:val="btLr"/>
            <w:vAlign w:val="center"/>
          </w:tcPr>
          <w:p w14:paraId="2ADBCA94" w14:textId="77777777" w:rsidR="001866E2" w:rsidRPr="00B17FA5" w:rsidRDefault="001866E2" w:rsidP="00B17FA5">
            <w:pPr>
              <w:spacing w:after="0" w:line="240" w:lineRule="auto"/>
              <w:ind w:left="113" w:right="113"/>
              <w:jc w:val="center"/>
              <w:rPr>
                <w:rFonts w:cstheme="minorHAnsi"/>
                <w:sz w:val="20"/>
                <w:szCs w:val="20"/>
              </w:rPr>
            </w:pPr>
          </w:p>
        </w:tc>
        <w:tc>
          <w:tcPr>
            <w:tcW w:w="697" w:type="dxa"/>
            <w:shd w:val="clear" w:color="auto" w:fill="DBE5F1"/>
            <w:textDirection w:val="btLr"/>
            <w:vAlign w:val="center"/>
          </w:tcPr>
          <w:p w14:paraId="2ADBCA95" w14:textId="77777777" w:rsidR="001866E2" w:rsidRPr="00B17FA5" w:rsidRDefault="001866E2" w:rsidP="00B17FA5">
            <w:pPr>
              <w:spacing w:after="0" w:line="240" w:lineRule="auto"/>
              <w:ind w:left="113" w:right="113"/>
              <w:jc w:val="center"/>
              <w:rPr>
                <w:rFonts w:cstheme="minorHAnsi"/>
                <w:sz w:val="20"/>
                <w:szCs w:val="20"/>
              </w:rPr>
            </w:pPr>
            <w:r w:rsidRPr="00B17FA5">
              <w:rPr>
                <w:rFonts w:cstheme="minorHAnsi"/>
                <w:sz w:val="20"/>
                <w:szCs w:val="20"/>
              </w:rPr>
              <w:t xml:space="preserve">E – </w:t>
            </w:r>
            <w:r w:rsidRPr="007349A2">
              <w:rPr>
                <w:rFonts w:cstheme="minorHAnsi"/>
                <w:sz w:val="20"/>
                <w:szCs w:val="20"/>
              </w:rPr>
              <w:t>learning</w:t>
            </w:r>
          </w:p>
        </w:tc>
        <w:tc>
          <w:tcPr>
            <w:tcW w:w="697" w:type="dxa"/>
            <w:shd w:val="clear" w:color="auto" w:fill="DBE5F1"/>
            <w:textDirection w:val="btLr"/>
            <w:vAlign w:val="center"/>
          </w:tcPr>
          <w:p w14:paraId="2ADBCA96" w14:textId="77777777" w:rsidR="001866E2" w:rsidRPr="00B17FA5" w:rsidRDefault="001866E2" w:rsidP="00B17FA5">
            <w:pPr>
              <w:spacing w:after="0" w:line="240" w:lineRule="auto"/>
              <w:ind w:left="113" w:right="113"/>
              <w:jc w:val="center"/>
              <w:rPr>
                <w:rFonts w:cstheme="minorHAnsi"/>
                <w:sz w:val="20"/>
                <w:szCs w:val="20"/>
              </w:rPr>
            </w:pPr>
            <w:r w:rsidRPr="00B17FA5">
              <w:rPr>
                <w:rFonts w:cstheme="minorHAnsi"/>
                <w:sz w:val="20"/>
                <w:szCs w:val="20"/>
              </w:rPr>
              <w:t>Gry dydaktyczne</w:t>
            </w:r>
          </w:p>
        </w:tc>
        <w:tc>
          <w:tcPr>
            <w:tcW w:w="697" w:type="dxa"/>
            <w:shd w:val="clear" w:color="auto" w:fill="DBE5F1"/>
            <w:textDirection w:val="btLr"/>
            <w:vAlign w:val="center"/>
          </w:tcPr>
          <w:p w14:paraId="2ADBCA97" w14:textId="77777777" w:rsidR="001866E2" w:rsidRPr="00B17FA5" w:rsidRDefault="001866E2" w:rsidP="00B17FA5">
            <w:pPr>
              <w:spacing w:after="0" w:line="240" w:lineRule="auto"/>
              <w:ind w:left="113" w:right="113"/>
              <w:jc w:val="center"/>
              <w:rPr>
                <w:rFonts w:cstheme="minorHAnsi"/>
                <w:sz w:val="20"/>
                <w:szCs w:val="20"/>
              </w:rPr>
            </w:pPr>
            <w:r w:rsidRPr="00B17FA5">
              <w:rPr>
                <w:rFonts w:cstheme="minorHAnsi"/>
                <w:sz w:val="20"/>
                <w:szCs w:val="20"/>
              </w:rPr>
              <w:t>Ćwiczenia w szkole</w:t>
            </w:r>
          </w:p>
        </w:tc>
        <w:tc>
          <w:tcPr>
            <w:tcW w:w="697" w:type="dxa"/>
            <w:shd w:val="clear" w:color="auto" w:fill="DBE5F1"/>
            <w:textDirection w:val="btLr"/>
            <w:vAlign w:val="center"/>
          </w:tcPr>
          <w:p w14:paraId="2ADBCA98" w14:textId="77777777" w:rsidR="001866E2" w:rsidRPr="00B17FA5" w:rsidRDefault="001866E2" w:rsidP="00B17FA5">
            <w:pPr>
              <w:spacing w:after="0" w:line="240" w:lineRule="auto"/>
              <w:ind w:left="113" w:right="113"/>
              <w:jc w:val="center"/>
              <w:rPr>
                <w:rFonts w:cstheme="minorHAnsi"/>
                <w:sz w:val="20"/>
                <w:szCs w:val="20"/>
              </w:rPr>
            </w:pPr>
            <w:r w:rsidRPr="00B17FA5">
              <w:rPr>
                <w:rFonts w:cstheme="minorHAnsi"/>
                <w:sz w:val="20"/>
                <w:szCs w:val="20"/>
              </w:rPr>
              <w:t>Zajęcia terenowe</w:t>
            </w:r>
          </w:p>
        </w:tc>
        <w:tc>
          <w:tcPr>
            <w:tcW w:w="697" w:type="dxa"/>
            <w:shd w:val="clear" w:color="auto" w:fill="DBE5F1"/>
            <w:textDirection w:val="btLr"/>
            <w:vAlign w:val="center"/>
          </w:tcPr>
          <w:p w14:paraId="2ADBCA99" w14:textId="77777777" w:rsidR="001866E2" w:rsidRPr="00B17FA5" w:rsidRDefault="001866E2" w:rsidP="00B17FA5">
            <w:pPr>
              <w:spacing w:after="0" w:line="240" w:lineRule="auto"/>
              <w:ind w:left="113" w:right="113"/>
              <w:jc w:val="center"/>
              <w:rPr>
                <w:rFonts w:cstheme="minorHAnsi"/>
                <w:sz w:val="20"/>
                <w:szCs w:val="20"/>
              </w:rPr>
            </w:pPr>
            <w:r w:rsidRPr="00B17FA5">
              <w:rPr>
                <w:rFonts w:cstheme="minorHAnsi"/>
                <w:sz w:val="20"/>
                <w:szCs w:val="20"/>
              </w:rPr>
              <w:t>Praca laboratoryjna</w:t>
            </w:r>
          </w:p>
        </w:tc>
        <w:tc>
          <w:tcPr>
            <w:tcW w:w="697" w:type="dxa"/>
            <w:shd w:val="clear" w:color="auto" w:fill="DBE5F1"/>
            <w:textDirection w:val="btLr"/>
            <w:vAlign w:val="center"/>
          </w:tcPr>
          <w:p w14:paraId="2ADBCA9A" w14:textId="77777777" w:rsidR="001866E2" w:rsidRPr="00B17FA5" w:rsidRDefault="001866E2" w:rsidP="00B17FA5">
            <w:pPr>
              <w:spacing w:after="0" w:line="240" w:lineRule="auto"/>
              <w:ind w:left="113" w:right="113"/>
              <w:jc w:val="center"/>
              <w:rPr>
                <w:rFonts w:cstheme="minorHAnsi"/>
                <w:sz w:val="20"/>
                <w:szCs w:val="20"/>
              </w:rPr>
            </w:pPr>
            <w:r w:rsidRPr="00B17FA5">
              <w:rPr>
                <w:rFonts w:cstheme="minorHAnsi"/>
                <w:sz w:val="20"/>
                <w:szCs w:val="20"/>
              </w:rPr>
              <w:t>Projekt indywidualny</w:t>
            </w:r>
          </w:p>
        </w:tc>
        <w:tc>
          <w:tcPr>
            <w:tcW w:w="697" w:type="dxa"/>
            <w:shd w:val="clear" w:color="auto" w:fill="DBE5F1"/>
            <w:textDirection w:val="btLr"/>
            <w:vAlign w:val="center"/>
          </w:tcPr>
          <w:p w14:paraId="2ADBCA9B" w14:textId="77777777" w:rsidR="001866E2" w:rsidRPr="00B17FA5" w:rsidRDefault="001866E2" w:rsidP="00B17FA5">
            <w:pPr>
              <w:spacing w:after="0" w:line="240" w:lineRule="auto"/>
              <w:ind w:left="113" w:right="113"/>
              <w:jc w:val="center"/>
              <w:rPr>
                <w:rFonts w:cstheme="minorHAnsi"/>
                <w:sz w:val="20"/>
                <w:szCs w:val="20"/>
              </w:rPr>
            </w:pPr>
            <w:r w:rsidRPr="00B17FA5">
              <w:rPr>
                <w:rFonts w:cstheme="minorHAnsi"/>
                <w:sz w:val="20"/>
                <w:szCs w:val="20"/>
              </w:rPr>
              <w:t>Projekt grupowy</w:t>
            </w:r>
          </w:p>
        </w:tc>
        <w:tc>
          <w:tcPr>
            <w:tcW w:w="697" w:type="dxa"/>
            <w:shd w:val="clear" w:color="auto" w:fill="DBE5F1"/>
            <w:textDirection w:val="btLr"/>
            <w:vAlign w:val="center"/>
          </w:tcPr>
          <w:p w14:paraId="2ADBCA9C" w14:textId="77777777" w:rsidR="001866E2" w:rsidRPr="00B17FA5" w:rsidRDefault="001866E2" w:rsidP="00B17FA5">
            <w:pPr>
              <w:spacing w:after="0" w:line="240" w:lineRule="auto"/>
              <w:ind w:left="113" w:right="113"/>
              <w:jc w:val="center"/>
              <w:rPr>
                <w:rFonts w:cstheme="minorHAnsi"/>
                <w:sz w:val="20"/>
                <w:szCs w:val="20"/>
              </w:rPr>
            </w:pPr>
            <w:r w:rsidRPr="00B17FA5">
              <w:rPr>
                <w:rFonts w:cstheme="minorHAnsi"/>
                <w:sz w:val="20"/>
                <w:szCs w:val="20"/>
              </w:rPr>
              <w:t>Udział w dyskusji</w:t>
            </w:r>
          </w:p>
        </w:tc>
        <w:tc>
          <w:tcPr>
            <w:tcW w:w="697" w:type="dxa"/>
            <w:shd w:val="clear" w:color="auto" w:fill="DBE5F1"/>
            <w:textDirection w:val="btLr"/>
            <w:vAlign w:val="center"/>
          </w:tcPr>
          <w:p w14:paraId="2ADBCA9D" w14:textId="77777777" w:rsidR="001866E2" w:rsidRPr="00B17FA5" w:rsidRDefault="001866E2" w:rsidP="00B17FA5">
            <w:pPr>
              <w:spacing w:after="0" w:line="240" w:lineRule="auto"/>
              <w:ind w:left="113" w:right="113"/>
              <w:jc w:val="center"/>
              <w:rPr>
                <w:rFonts w:cstheme="minorHAnsi"/>
                <w:sz w:val="20"/>
                <w:szCs w:val="20"/>
              </w:rPr>
            </w:pPr>
            <w:r w:rsidRPr="00B17FA5">
              <w:rPr>
                <w:rFonts w:cstheme="minorHAnsi"/>
                <w:sz w:val="20"/>
                <w:szCs w:val="20"/>
              </w:rPr>
              <w:t>Referat</w:t>
            </w:r>
          </w:p>
        </w:tc>
        <w:tc>
          <w:tcPr>
            <w:tcW w:w="725" w:type="dxa"/>
            <w:shd w:val="clear" w:color="auto" w:fill="DBE5F1"/>
            <w:textDirection w:val="btLr"/>
            <w:vAlign w:val="center"/>
          </w:tcPr>
          <w:p w14:paraId="2ADBCA9E" w14:textId="77777777" w:rsidR="001866E2" w:rsidRPr="00B17FA5" w:rsidRDefault="001866E2" w:rsidP="00B17FA5">
            <w:pPr>
              <w:spacing w:after="0" w:line="240" w:lineRule="auto"/>
              <w:ind w:left="113" w:right="113"/>
              <w:jc w:val="center"/>
              <w:rPr>
                <w:rFonts w:cstheme="minorHAnsi"/>
                <w:sz w:val="20"/>
                <w:szCs w:val="20"/>
              </w:rPr>
            </w:pPr>
            <w:r w:rsidRPr="00B17FA5">
              <w:rPr>
                <w:rFonts w:cstheme="minorHAnsi"/>
                <w:sz w:val="20"/>
                <w:szCs w:val="20"/>
              </w:rPr>
              <w:t>Praca pisemna (esej)</w:t>
            </w:r>
          </w:p>
        </w:tc>
        <w:tc>
          <w:tcPr>
            <w:tcW w:w="697" w:type="dxa"/>
            <w:shd w:val="clear" w:color="auto" w:fill="DBE5F1"/>
            <w:textDirection w:val="btLr"/>
            <w:vAlign w:val="center"/>
          </w:tcPr>
          <w:p w14:paraId="2ADBCA9F" w14:textId="77777777" w:rsidR="001866E2" w:rsidRPr="00B17FA5" w:rsidRDefault="001866E2" w:rsidP="00B17FA5">
            <w:pPr>
              <w:spacing w:after="0" w:line="240" w:lineRule="auto"/>
              <w:ind w:left="113" w:right="113"/>
              <w:jc w:val="center"/>
              <w:rPr>
                <w:rFonts w:cstheme="minorHAnsi"/>
                <w:sz w:val="20"/>
                <w:szCs w:val="20"/>
              </w:rPr>
            </w:pPr>
            <w:r w:rsidRPr="00B17FA5">
              <w:rPr>
                <w:rFonts w:cstheme="minorHAnsi"/>
                <w:sz w:val="20"/>
                <w:szCs w:val="20"/>
              </w:rPr>
              <w:t>Egzamin ustny</w:t>
            </w:r>
          </w:p>
        </w:tc>
        <w:tc>
          <w:tcPr>
            <w:tcW w:w="697" w:type="dxa"/>
            <w:shd w:val="clear" w:color="auto" w:fill="DBE5F1"/>
            <w:textDirection w:val="btLr"/>
            <w:vAlign w:val="center"/>
          </w:tcPr>
          <w:p w14:paraId="2ADBCAA0" w14:textId="77777777" w:rsidR="001866E2" w:rsidRPr="00B17FA5" w:rsidRDefault="001866E2" w:rsidP="00B17FA5">
            <w:pPr>
              <w:spacing w:after="0" w:line="240" w:lineRule="auto"/>
              <w:ind w:left="113" w:right="113"/>
              <w:jc w:val="center"/>
              <w:rPr>
                <w:rFonts w:cstheme="minorHAnsi"/>
                <w:sz w:val="20"/>
                <w:szCs w:val="20"/>
              </w:rPr>
            </w:pPr>
            <w:r w:rsidRPr="00B17FA5">
              <w:rPr>
                <w:rFonts w:cstheme="minorHAnsi"/>
                <w:sz w:val="20"/>
                <w:szCs w:val="20"/>
              </w:rPr>
              <w:t>Egzamin pisemny</w:t>
            </w:r>
          </w:p>
        </w:tc>
        <w:tc>
          <w:tcPr>
            <w:tcW w:w="697" w:type="dxa"/>
            <w:shd w:val="clear" w:color="auto" w:fill="DBE5F1"/>
            <w:textDirection w:val="btLr"/>
            <w:vAlign w:val="center"/>
          </w:tcPr>
          <w:p w14:paraId="2ADBCAA1" w14:textId="77777777" w:rsidR="001866E2" w:rsidRPr="00B17FA5" w:rsidRDefault="001866E2" w:rsidP="00B17FA5">
            <w:pPr>
              <w:spacing w:after="0" w:line="240" w:lineRule="auto"/>
              <w:ind w:left="113" w:right="113"/>
              <w:jc w:val="center"/>
              <w:rPr>
                <w:rFonts w:cstheme="minorHAnsi"/>
                <w:sz w:val="20"/>
                <w:szCs w:val="20"/>
              </w:rPr>
            </w:pPr>
            <w:r w:rsidRPr="00B17FA5">
              <w:rPr>
                <w:rFonts w:cstheme="minorHAnsi"/>
                <w:sz w:val="20"/>
                <w:szCs w:val="20"/>
              </w:rPr>
              <w:t>Inne</w:t>
            </w:r>
          </w:p>
        </w:tc>
      </w:tr>
      <w:tr w:rsidR="001866E2" w:rsidRPr="00B17FA5" w14:paraId="2ADBCAB1" w14:textId="77777777" w:rsidTr="00EE4E90">
        <w:trPr>
          <w:cantSplit/>
          <w:trHeight w:val="244"/>
        </w:trPr>
        <w:tc>
          <w:tcPr>
            <w:tcW w:w="764" w:type="dxa"/>
            <w:shd w:val="clear" w:color="auto" w:fill="DBE5F1"/>
            <w:vAlign w:val="center"/>
          </w:tcPr>
          <w:p w14:paraId="2ADBCAA3" w14:textId="77777777" w:rsidR="001866E2" w:rsidRPr="00B17FA5" w:rsidRDefault="001866E2" w:rsidP="00B17FA5">
            <w:pPr>
              <w:pStyle w:val="Tekstdymka1"/>
              <w:jc w:val="center"/>
              <w:rPr>
                <w:rFonts w:asciiTheme="minorHAnsi" w:hAnsiTheme="minorHAnsi" w:cstheme="minorHAnsi"/>
                <w:sz w:val="20"/>
                <w:szCs w:val="20"/>
              </w:rPr>
            </w:pPr>
            <w:r w:rsidRPr="00B17FA5">
              <w:rPr>
                <w:rFonts w:asciiTheme="minorHAnsi" w:hAnsiTheme="minorHAnsi" w:cstheme="minorHAnsi"/>
                <w:sz w:val="20"/>
                <w:szCs w:val="20"/>
              </w:rPr>
              <w:t>W01</w:t>
            </w:r>
          </w:p>
        </w:tc>
        <w:tc>
          <w:tcPr>
            <w:tcW w:w="697" w:type="dxa"/>
            <w:shd w:val="clear" w:color="auto" w:fill="FFFFFF"/>
          </w:tcPr>
          <w:p w14:paraId="2ADBCAA4" w14:textId="77777777" w:rsidR="001866E2" w:rsidRPr="00B17FA5" w:rsidRDefault="001866E2" w:rsidP="00B17FA5">
            <w:pPr>
              <w:spacing w:after="0" w:line="240" w:lineRule="auto"/>
              <w:rPr>
                <w:rFonts w:cstheme="minorHAnsi"/>
                <w:sz w:val="20"/>
                <w:szCs w:val="20"/>
              </w:rPr>
            </w:pPr>
          </w:p>
        </w:tc>
        <w:tc>
          <w:tcPr>
            <w:tcW w:w="697" w:type="dxa"/>
            <w:shd w:val="clear" w:color="auto" w:fill="FFFFFF"/>
          </w:tcPr>
          <w:p w14:paraId="2ADBCAA5" w14:textId="77777777" w:rsidR="001866E2" w:rsidRPr="00B17FA5" w:rsidRDefault="001866E2" w:rsidP="00B17FA5">
            <w:pPr>
              <w:spacing w:after="0" w:line="240" w:lineRule="auto"/>
              <w:rPr>
                <w:rFonts w:cstheme="minorHAnsi"/>
                <w:sz w:val="20"/>
                <w:szCs w:val="20"/>
              </w:rPr>
            </w:pPr>
          </w:p>
        </w:tc>
        <w:tc>
          <w:tcPr>
            <w:tcW w:w="697" w:type="dxa"/>
            <w:shd w:val="clear" w:color="auto" w:fill="FFFFFF"/>
          </w:tcPr>
          <w:p w14:paraId="2ADBCAA6" w14:textId="77777777" w:rsidR="001866E2" w:rsidRPr="00B17FA5" w:rsidRDefault="001866E2" w:rsidP="00B17FA5">
            <w:pPr>
              <w:spacing w:after="0" w:line="240" w:lineRule="auto"/>
              <w:rPr>
                <w:rFonts w:cstheme="minorHAnsi"/>
                <w:sz w:val="20"/>
                <w:szCs w:val="20"/>
              </w:rPr>
            </w:pPr>
          </w:p>
        </w:tc>
        <w:tc>
          <w:tcPr>
            <w:tcW w:w="697" w:type="dxa"/>
            <w:shd w:val="clear" w:color="auto" w:fill="FFFFFF"/>
          </w:tcPr>
          <w:p w14:paraId="2ADBCAA7" w14:textId="77777777" w:rsidR="001866E2" w:rsidRPr="00B17FA5" w:rsidRDefault="001866E2" w:rsidP="00B17FA5">
            <w:pPr>
              <w:spacing w:after="0" w:line="240" w:lineRule="auto"/>
              <w:rPr>
                <w:rFonts w:cstheme="minorHAnsi"/>
                <w:sz w:val="20"/>
                <w:szCs w:val="20"/>
              </w:rPr>
            </w:pPr>
          </w:p>
        </w:tc>
        <w:tc>
          <w:tcPr>
            <w:tcW w:w="697" w:type="dxa"/>
            <w:shd w:val="clear" w:color="auto" w:fill="FFFFFF"/>
          </w:tcPr>
          <w:p w14:paraId="2ADBCAA8" w14:textId="77777777" w:rsidR="001866E2" w:rsidRPr="00B17FA5" w:rsidRDefault="001866E2" w:rsidP="00B17FA5">
            <w:pPr>
              <w:spacing w:after="0" w:line="240" w:lineRule="auto"/>
              <w:rPr>
                <w:rFonts w:cstheme="minorHAnsi"/>
                <w:sz w:val="20"/>
                <w:szCs w:val="20"/>
              </w:rPr>
            </w:pPr>
          </w:p>
        </w:tc>
        <w:tc>
          <w:tcPr>
            <w:tcW w:w="697" w:type="dxa"/>
            <w:shd w:val="clear" w:color="auto" w:fill="FFFFFF"/>
          </w:tcPr>
          <w:p w14:paraId="2ADBCAA9" w14:textId="77777777" w:rsidR="001866E2" w:rsidRPr="00B17FA5" w:rsidRDefault="001866E2" w:rsidP="00B17FA5">
            <w:pPr>
              <w:spacing w:after="0" w:line="240" w:lineRule="auto"/>
              <w:rPr>
                <w:rFonts w:cstheme="minorHAnsi"/>
                <w:sz w:val="20"/>
                <w:szCs w:val="20"/>
              </w:rPr>
            </w:pPr>
          </w:p>
        </w:tc>
        <w:tc>
          <w:tcPr>
            <w:tcW w:w="697" w:type="dxa"/>
            <w:shd w:val="clear" w:color="auto" w:fill="FFFFFF"/>
          </w:tcPr>
          <w:p w14:paraId="2ADBCAAA" w14:textId="77777777" w:rsidR="001866E2" w:rsidRPr="00B17FA5" w:rsidRDefault="001866E2" w:rsidP="00B17FA5">
            <w:pPr>
              <w:spacing w:after="0" w:line="240" w:lineRule="auto"/>
              <w:rPr>
                <w:rFonts w:cstheme="minorHAnsi"/>
                <w:sz w:val="20"/>
                <w:szCs w:val="20"/>
              </w:rPr>
            </w:pPr>
          </w:p>
        </w:tc>
        <w:tc>
          <w:tcPr>
            <w:tcW w:w="697" w:type="dxa"/>
            <w:shd w:val="clear" w:color="auto" w:fill="FFFFFF"/>
          </w:tcPr>
          <w:p w14:paraId="2ADBCAAB" w14:textId="77777777" w:rsidR="001866E2" w:rsidRPr="00B17FA5" w:rsidRDefault="00040995" w:rsidP="00B17FA5">
            <w:pPr>
              <w:spacing w:after="0" w:line="240" w:lineRule="auto"/>
              <w:rPr>
                <w:rFonts w:cstheme="minorHAnsi"/>
                <w:sz w:val="20"/>
                <w:szCs w:val="20"/>
              </w:rPr>
            </w:pPr>
            <w:r w:rsidRPr="00B17FA5">
              <w:rPr>
                <w:rFonts w:cstheme="minorHAnsi"/>
                <w:sz w:val="20"/>
                <w:szCs w:val="20"/>
              </w:rPr>
              <w:t>x</w:t>
            </w:r>
          </w:p>
        </w:tc>
        <w:tc>
          <w:tcPr>
            <w:tcW w:w="697" w:type="dxa"/>
            <w:shd w:val="clear" w:color="auto" w:fill="FFFFFF"/>
          </w:tcPr>
          <w:p w14:paraId="2ADBCAAC" w14:textId="77777777" w:rsidR="001866E2" w:rsidRPr="00B17FA5" w:rsidRDefault="001866E2" w:rsidP="00B17FA5">
            <w:pPr>
              <w:spacing w:after="0" w:line="240" w:lineRule="auto"/>
              <w:rPr>
                <w:rFonts w:cstheme="minorHAnsi"/>
                <w:sz w:val="20"/>
                <w:szCs w:val="20"/>
              </w:rPr>
            </w:pPr>
          </w:p>
        </w:tc>
        <w:tc>
          <w:tcPr>
            <w:tcW w:w="725" w:type="dxa"/>
            <w:shd w:val="clear" w:color="auto" w:fill="FFFFFF"/>
          </w:tcPr>
          <w:p w14:paraId="2ADBCAAD" w14:textId="77777777" w:rsidR="001866E2" w:rsidRPr="00B17FA5" w:rsidRDefault="001866E2" w:rsidP="00B17FA5">
            <w:pPr>
              <w:spacing w:after="0" w:line="240" w:lineRule="auto"/>
              <w:rPr>
                <w:rFonts w:cstheme="minorHAnsi"/>
                <w:sz w:val="20"/>
                <w:szCs w:val="20"/>
              </w:rPr>
            </w:pPr>
          </w:p>
        </w:tc>
        <w:tc>
          <w:tcPr>
            <w:tcW w:w="697" w:type="dxa"/>
            <w:shd w:val="clear" w:color="auto" w:fill="FFFFFF"/>
          </w:tcPr>
          <w:p w14:paraId="2ADBCAAE" w14:textId="77777777" w:rsidR="001866E2" w:rsidRPr="00B17FA5" w:rsidRDefault="001866E2" w:rsidP="00B17FA5">
            <w:pPr>
              <w:spacing w:after="0" w:line="240" w:lineRule="auto"/>
              <w:rPr>
                <w:rFonts w:cstheme="minorHAnsi"/>
                <w:sz w:val="20"/>
                <w:szCs w:val="20"/>
              </w:rPr>
            </w:pPr>
          </w:p>
        </w:tc>
        <w:tc>
          <w:tcPr>
            <w:tcW w:w="697" w:type="dxa"/>
            <w:shd w:val="clear" w:color="auto" w:fill="FFFFFF"/>
          </w:tcPr>
          <w:p w14:paraId="2ADBCAAF" w14:textId="77777777" w:rsidR="001866E2" w:rsidRPr="00B17FA5" w:rsidRDefault="001866E2" w:rsidP="00B17FA5">
            <w:pPr>
              <w:spacing w:after="0" w:line="240" w:lineRule="auto"/>
              <w:rPr>
                <w:rFonts w:cstheme="minorHAnsi"/>
                <w:sz w:val="20"/>
                <w:szCs w:val="20"/>
              </w:rPr>
            </w:pPr>
          </w:p>
        </w:tc>
        <w:tc>
          <w:tcPr>
            <w:tcW w:w="697" w:type="dxa"/>
            <w:shd w:val="clear" w:color="auto" w:fill="FFFFFF"/>
          </w:tcPr>
          <w:p w14:paraId="2ADBCAB0" w14:textId="77777777" w:rsidR="001866E2" w:rsidRPr="00B17FA5" w:rsidRDefault="0022646C" w:rsidP="00B17FA5">
            <w:pPr>
              <w:spacing w:after="0" w:line="240" w:lineRule="auto"/>
              <w:rPr>
                <w:rFonts w:cstheme="minorHAnsi"/>
                <w:sz w:val="20"/>
                <w:szCs w:val="20"/>
              </w:rPr>
            </w:pPr>
            <w:r>
              <w:rPr>
                <w:rFonts w:cstheme="minorHAnsi"/>
                <w:sz w:val="20"/>
                <w:szCs w:val="20"/>
              </w:rPr>
              <w:t>x</w:t>
            </w:r>
          </w:p>
        </w:tc>
      </w:tr>
      <w:tr w:rsidR="001866E2" w:rsidRPr="00B17FA5" w14:paraId="2ADBCAC0" w14:textId="77777777" w:rsidTr="00EE4E90">
        <w:trPr>
          <w:cantSplit/>
          <w:trHeight w:val="259"/>
        </w:trPr>
        <w:tc>
          <w:tcPr>
            <w:tcW w:w="764" w:type="dxa"/>
            <w:shd w:val="clear" w:color="auto" w:fill="DBE5F1"/>
            <w:vAlign w:val="center"/>
          </w:tcPr>
          <w:p w14:paraId="2ADBCAB2" w14:textId="77777777" w:rsidR="001866E2" w:rsidRPr="00B17FA5" w:rsidRDefault="001866E2" w:rsidP="00B17FA5">
            <w:pPr>
              <w:spacing w:after="0" w:line="240" w:lineRule="auto"/>
              <w:jc w:val="center"/>
              <w:rPr>
                <w:rFonts w:cstheme="minorHAnsi"/>
                <w:sz w:val="20"/>
                <w:szCs w:val="20"/>
              </w:rPr>
            </w:pPr>
            <w:r w:rsidRPr="00B17FA5">
              <w:rPr>
                <w:rFonts w:cstheme="minorHAnsi"/>
                <w:sz w:val="20"/>
                <w:szCs w:val="20"/>
              </w:rPr>
              <w:t>W02</w:t>
            </w:r>
          </w:p>
        </w:tc>
        <w:tc>
          <w:tcPr>
            <w:tcW w:w="697" w:type="dxa"/>
            <w:shd w:val="clear" w:color="auto" w:fill="FFFFFF"/>
          </w:tcPr>
          <w:p w14:paraId="2ADBCAB3" w14:textId="77777777" w:rsidR="001866E2" w:rsidRPr="00B17FA5" w:rsidRDefault="001866E2" w:rsidP="00B17FA5">
            <w:pPr>
              <w:spacing w:after="0" w:line="240" w:lineRule="auto"/>
              <w:rPr>
                <w:rFonts w:cstheme="minorHAnsi"/>
                <w:sz w:val="20"/>
                <w:szCs w:val="20"/>
              </w:rPr>
            </w:pPr>
          </w:p>
        </w:tc>
        <w:tc>
          <w:tcPr>
            <w:tcW w:w="697" w:type="dxa"/>
            <w:shd w:val="clear" w:color="auto" w:fill="FFFFFF"/>
          </w:tcPr>
          <w:p w14:paraId="2ADBCAB4" w14:textId="77777777" w:rsidR="001866E2" w:rsidRPr="00B17FA5" w:rsidRDefault="001866E2" w:rsidP="00B17FA5">
            <w:pPr>
              <w:spacing w:after="0" w:line="240" w:lineRule="auto"/>
              <w:rPr>
                <w:rFonts w:cstheme="minorHAnsi"/>
                <w:sz w:val="20"/>
                <w:szCs w:val="20"/>
              </w:rPr>
            </w:pPr>
          </w:p>
        </w:tc>
        <w:tc>
          <w:tcPr>
            <w:tcW w:w="697" w:type="dxa"/>
            <w:shd w:val="clear" w:color="auto" w:fill="FFFFFF"/>
          </w:tcPr>
          <w:p w14:paraId="2ADBCAB5" w14:textId="77777777" w:rsidR="001866E2" w:rsidRPr="00B17FA5" w:rsidRDefault="001866E2" w:rsidP="00B17FA5">
            <w:pPr>
              <w:spacing w:after="0" w:line="240" w:lineRule="auto"/>
              <w:rPr>
                <w:rFonts w:cstheme="minorHAnsi"/>
                <w:sz w:val="20"/>
                <w:szCs w:val="20"/>
              </w:rPr>
            </w:pPr>
          </w:p>
        </w:tc>
        <w:tc>
          <w:tcPr>
            <w:tcW w:w="697" w:type="dxa"/>
            <w:shd w:val="clear" w:color="auto" w:fill="FFFFFF"/>
          </w:tcPr>
          <w:p w14:paraId="2ADBCAB6" w14:textId="77777777" w:rsidR="001866E2" w:rsidRPr="00B17FA5" w:rsidRDefault="001866E2" w:rsidP="00B17FA5">
            <w:pPr>
              <w:spacing w:after="0" w:line="240" w:lineRule="auto"/>
              <w:rPr>
                <w:rFonts w:cstheme="minorHAnsi"/>
                <w:sz w:val="20"/>
                <w:szCs w:val="20"/>
              </w:rPr>
            </w:pPr>
          </w:p>
        </w:tc>
        <w:tc>
          <w:tcPr>
            <w:tcW w:w="697" w:type="dxa"/>
            <w:shd w:val="clear" w:color="auto" w:fill="FFFFFF"/>
          </w:tcPr>
          <w:p w14:paraId="2ADBCAB7" w14:textId="77777777" w:rsidR="001866E2" w:rsidRPr="00B17FA5" w:rsidRDefault="001866E2" w:rsidP="00B17FA5">
            <w:pPr>
              <w:spacing w:after="0" w:line="240" w:lineRule="auto"/>
              <w:rPr>
                <w:rFonts w:cstheme="minorHAnsi"/>
                <w:sz w:val="20"/>
                <w:szCs w:val="20"/>
              </w:rPr>
            </w:pPr>
          </w:p>
        </w:tc>
        <w:tc>
          <w:tcPr>
            <w:tcW w:w="697" w:type="dxa"/>
            <w:shd w:val="clear" w:color="auto" w:fill="FFFFFF"/>
          </w:tcPr>
          <w:p w14:paraId="2ADBCAB8" w14:textId="77777777" w:rsidR="001866E2" w:rsidRPr="00B17FA5" w:rsidRDefault="001866E2" w:rsidP="00B17FA5">
            <w:pPr>
              <w:spacing w:after="0" w:line="240" w:lineRule="auto"/>
              <w:rPr>
                <w:rFonts w:cstheme="minorHAnsi"/>
                <w:sz w:val="20"/>
                <w:szCs w:val="20"/>
              </w:rPr>
            </w:pPr>
          </w:p>
        </w:tc>
        <w:tc>
          <w:tcPr>
            <w:tcW w:w="697" w:type="dxa"/>
            <w:shd w:val="clear" w:color="auto" w:fill="FFFFFF"/>
          </w:tcPr>
          <w:p w14:paraId="2ADBCAB9" w14:textId="77777777" w:rsidR="001866E2" w:rsidRPr="00B17FA5" w:rsidRDefault="001866E2" w:rsidP="00B17FA5">
            <w:pPr>
              <w:spacing w:after="0" w:line="240" w:lineRule="auto"/>
              <w:rPr>
                <w:rFonts w:cstheme="minorHAnsi"/>
                <w:sz w:val="20"/>
                <w:szCs w:val="20"/>
              </w:rPr>
            </w:pPr>
          </w:p>
        </w:tc>
        <w:tc>
          <w:tcPr>
            <w:tcW w:w="697" w:type="dxa"/>
            <w:shd w:val="clear" w:color="auto" w:fill="FFFFFF"/>
          </w:tcPr>
          <w:p w14:paraId="2ADBCABA" w14:textId="77777777" w:rsidR="001866E2" w:rsidRPr="00B17FA5" w:rsidRDefault="00D97624" w:rsidP="00B17FA5">
            <w:pPr>
              <w:spacing w:after="0" w:line="240" w:lineRule="auto"/>
              <w:rPr>
                <w:rFonts w:cstheme="minorHAnsi"/>
                <w:sz w:val="20"/>
                <w:szCs w:val="20"/>
              </w:rPr>
            </w:pPr>
            <w:r w:rsidRPr="00B17FA5">
              <w:rPr>
                <w:rFonts w:cstheme="minorHAnsi"/>
                <w:sz w:val="20"/>
                <w:szCs w:val="20"/>
              </w:rPr>
              <w:t>x</w:t>
            </w:r>
          </w:p>
        </w:tc>
        <w:tc>
          <w:tcPr>
            <w:tcW w:w="697" w:type="dxa"/>
            <w:shd w:val="clear" w:color="auto" w:fill="FFFFFF"/>
          </w:tcPr>
          <w:p w14:paraId="2ADBCABB" w14:textId="77777777" w:rsidR="001866E2" w:rsidRPr="00B17FA5" w:rsidRDefault="001866E2" w:rsidP="00B17FA5">
            <w:pPr>
              <w:spacing w:after="0" w:line="240" w:lineRule="auto"/>
              <w:rPr>
                <w:rFonts w:cstheme="minorHAnsi"/>
                <w:sz w:val="20"/>
                <w:szCs w:val="20"/>
              </w:rPr>
            </w:pPr>
          </w:p>
        </w:tc>
        <w:tc>
          <w:tcPr>
            <w:tcW w:w="725" w:type="dxa"/>
            <w:shd w:val="clear" w:color="auto" w:fill="FFFFFF"/>
          </w:tcPr>
          <w:p w14:paraId="2ADBCABC" w14:textId="77777777" w:rsidR="001866E2" w:rsidRPr="00B17FA5" w:rsidRDefault="001866E2" w:rsidP="00B17FA5">
            <w:pPr>
              <w:spacing w:after="0" w:line="240" w:lineRule="auto"/>
              <w:rPr>
                <w:rFonts w:cstheme="minorHAnsi"/>
                <w:sz w:val="20"/>
                <w:szCs w:val="20"/>
              </w:rPr>
            </w:pPr>
          </w:p>
        </w:tc>
        <w:tc>
          <w:tcPr>
            <w:tcW w:w="697" w:type="dxa"/>
            <w:shd w:val="clear" w:color="auto" w:fill="FFFFFF"/>
          </w:tcPr>
          <w:p w14:paraId="2ADBCABD" w14:textId="77777777" w:rsidR="001866E2" w:rsidRPr="00B17FA5" w:rsidRDefault="001866E2" w:rsidP="00B17FA5">
            <w:pPr>
              <w:spacing w:after="0" w:line="240" w:lineRule="auto"/>
              <w:rPr>
                <w:rFonts w:cstheme="minorHAnsi"/>
                <w:sz w:val="20"/>
                <w:szCs w:val="20"/>
              </w:rPr>
            </w:pPr>
          </w:p>
        </w:tc>
        <w:tc>
          <w:tcPr>
            <w:tcW w:w="697" w:type="dxa"/>
            <w:shd w:val="clear" w:color="auto" w:fill="FFFFFF"/>
          </w:tcPr>
          <w:p w14:paraId="2ADBCABE" w14:textId="77777777" w:rsidR="001866E2" w:rsidRPr="00B17FA5" w:rsidRDefault="001866E2" w:rsidP="00B17FA5">
            <w:pPr>
              <w:spacing w:after="0" w:line="240" w:lineRule="auto"/>
              <w:rPr>
                <w:rFonts w:cstheme="minorHAnsi"/>
                <w:sz w:val="20"/>
                <w:szCs w:val="20"/>
              </w:rPr>
            </w:pPr>
          </w:p>
        </w:tc>
        <w:tc>
          <w:tcPr>
            <w:tcW w:w="697" w:type="dxa"/>
            <w:shd w:val="clear" w:color="auto" w:fill="FFFFFF"/>
          </w:tcPr>
          <w:p w14:paraId="2ADBCABF" w14:textId="77777777" w:rsidR="001866E2" w:rsidRPr="00B17FA5" w:rsidRDefault="0022646C" w:rsidP="00B17FA5">
            <w:pPr>
              <w:spacing w:after="0" w:line="240" w:lineRule="auto"/>
              <w:rPr>
                <w:rFonts w:cstheme="minorHAnsi"/>
                <w:sz w:val="20"/>
                <w:szCs w:val="20"/>
              </w:rPr>
            </w:pPr>
            <w:r>
              <w:rPr>
                <w:rFonts w:cstheme="minorHAnsi"/>
                <w:sz w:val="20"/>
                <w:szCs w:val="20"/>
              </w:rPr>
              <w:t>x</w:t>
            </w:r>
          </w:p>
        </w:tc>
      </w:tr>
      <w:tr w:rsidR="00040995" w:rsidRPr="00B17FA5" w14:paraId="2ADBCACF" w14:textId="77777777" w:rsidTr="00EE4E90">
        <w:trPr>
          <w:cantSplit/>
          <w:trHeight w:val="259"/>
        </w:trPr>
        <w:tc>
          <w:tcPr>
            <w:tcW w:w="764" w:type="dxa"/>
            <w:shd w:val="clear" w:color="auto" w:fill="DBE5F1"/>
            <w:vAlign w:val="center"/>
          </w:tcPr>
          <w:p w14:paraId="2ADBCAC1" w14:textId="77777777" w:rsidR="00040995" w:rsidRPr="00B17FA5" w:rsidRDefault="00040995" w:rsidP="00B17FA5">
            <w:pPr>
              <w:spacing w:after="0" w:line="240" w:lineRule="auto"/>
              <w:jc w:val="center"/>
              <w:rPr>
                <w:rFonts w:cstheme="minorHAnsi"/>
                <w:sz w:val="20"/>
                <w:szCs w:val="20"/>
              </w:rPr>
            </w:pPr>
            <w:r w:rsidRPr="00B17FA5">
              <w:rPr>
                <w:rFonts w:cstheme="minorHAnsi"/>
                <w:sz w:val="20"/>
                <w:szCs w:val="20"/>
              </w:rPr>
              <w:t>W03</w:t>
            </w:r>
          </w:p>
        </w:tc>
        <w:tc>
          <w:tcPr>
            <w:tcW w:w="697" w:type="dxa"/>
            <w:shd w:val="clear" w:color="auto" w:fill="FFFFFF"/>
          </w:tcPr>
          <w:p w14:paraId="2ADBCAC2" w14:textId="77777777" w:rsidR="00040995" w:rsidRPr="00B17FA5" w:rsidRDefault="00040995" w:rsidP="00B17FA5">
            <w:pPr>
              <w:spacing w:after="0" w:line="240" w:lineRule="auto"/>
              <w:rPr>
                <w:rFonts w:cstheme="minorHAnsi"/>
                <w:sz w:val="20"/>
                <w:szCs w:val="20"/>
              </w:rPr>
            </w:pPr>
          </w:p>
        </w:tc>
        <w:tc>
          <w:tcPr>
            <w:tcW w:w="697" w:type="dxa"/>
            <w:shd w:val="clear" w:color="auto" w:fill="FFFFFF"/>
          </w:tcPr>
          <w:p w14:paraId="2ADBCAC3" w14:textId="77777777" w:rsidR="00040995" w:rsidRPr="00B17FA5" w:rsidRDefault="00040995" w:rsidP="00B17FA5">
            <w:pPr>
              <w:spacing w:after="0" w:line="240" w:lineRule="auto"/>
              <w:rPr>
                <w:rFonts w:cstheme="minorHAnsi"/>
                <w:sz w:val="20"/>
                <w:szCs w:val="20"/>
              </w:rPr>
            </w:pPr>
          </w:p>
        </w:tc>
        <w:tc>
          <w:tcPr>
            <w:tcW w:w="697" w:type="dxa"/>
            <w:shd w:val="clear" w:color="auto" w:fill="FFFFFF"/>
          </w:tcPr>
          <w:p w14:paraId="2ADBCAC4" w14:textId="77777777" w:rsidR="00040995" w:rsidRPr="00B17FA5" w:rsidRDefault="00040995" w:rsidP="00B17FA5">
            <w:pPr>
              <w:spacing w:after="0" w:line="240" w:lineRule="auto"/>
              <w:rPr>
                <w:rFonts w:cstheme="minorHAnsi"/>
                <w:sz w:val="20"/>
                <w:szCs w:val="20"/>
              </w:rPr>
            </w:pPr>
          </w:p>
        </w:tc>
        <w:tc>
          <w:tcPr>
            <w:tcW w:w="697" w:type="dxa"/>
            <w:shd w:val="clear" w:color="auto" w:fill="FFFFFF"/>
          </w:tcPr>
          <w:p w14:paraId="2ADBCAC5" w14:textId="77777777" w:rsidR="00040995" w:rsidRPr="00B17FA5" w:rsidRDefault="00040995" w:rsidP="00B17FA5">
            <w:pPr>
              <w:spacing w:after="0" w:line="240" w:lineRule="auto"/>
              <w:rPr>
                <w:rFonts w:cstheme="minorHAnsi"/>
                <w:sz w:val="20"/>
                <w:szCs w:val="20"/>
              </w:rPr>
            </w:pPr>
          </w:p>
        </w:tc>
        <w:tc>
          <w:tcPr>
            <w:tcW w:w="697" w:type="dxa"/>
            <w:shd w:val="clear" w:color="auto" w:fill="FFFFFF"/>
          </w:tcPr>
          <w:p w14:paraId="2ADBCAC6" w14:textId="77777777" w:rsidR="00040995" w:rsidRPr="00B17FA5" w:rsidRDefault="00040995" w:rsidP="00B17FA5">
            <w:pPr>
              <w:spacing w:after="0" w:line="240" w:lineRule="auto"/>
              <w:rPr>
                <w:rFonts w:cstheme="minorHAnsi"/>
                <w:sz w:val="20"/>
                <w:szCs w:val="20"/>
              </w:rPr>
            </w:pPr>
          </w:p>
        </w:tc>
        <w:tc>
          <w:tcPr>
            <w:tcW w:w="697" w:type="dxa"/>
            <w:shd w:val="clear" w:color="auto" w:fill="FFFFFF"/>
          </w:tcPr>
          <w:p w14:paraId="2ADBCAC7" w14:textId="77777777" w:rsidR="00040995" w:rsidRPr="00B17FA5" w:rsidRDefault="00040995" w:rsidP="00B17FA5">
            <w:pPr>
              <w:spacing w:after="0" w:line="240" w:lineRule="auto"/>
              <w:rPr>
                <w:rFonts w:cstheme="minorHAnsi"/>
                <w:sz w:val="20"/>
                <w:szCs w:val="20"/>
              </w:rPr>
            </w:pPr>
          </w:p>
        </w:tc>
        <w:tc>
          <w:tcPr>
            <w:tcW w:w="697" w:type="dxa"/>
            <w:shd w:val="clear" w:color="auto" w:fill="FFFFFF"/>
          </w:tcPr>
          <w:p w14:paraId="2ADBCAC8" w14:textId="77777777" w:rsidR="00040995" w:rsidRPr="00B17FA5" w:rsidRDefault="00040995" w:rsidP="00B17FA5">
            <w:pPr>
              <w:spacing w:after="0" w:line="240" w:lineRule="auto"/>
              <w:rPr>
                <w:rFonts w:cstheme="minorHAnsi"/>
                <w:sz w:val="20"/>
                <w:szCs w:val="20"/>
              </w:rPr>
            </w:pPr>
          </w:p>
        </w:tc>
        <w:tc>
          <w:tcPr>
            <w:tcW w:w="697" w:type="dxa"/>
            <w:shd w:val="clear" w:color="auto" w:fill="FFFFFF"/>
          </w:tcPr>
          <w:p w14:paraId="2ADBCAC9" w14:textId="77777777" w:rsidR="00040995" w:rsidRPr="00B17FA5" w:rsidRDefault="00D97624" w:rsidP="00B17FA5">
            <w:pPr>
              <w:spacing w:after="0" w:line="240" w:lineRule="auto"/>
              <w:rPr>
                <w:rFonts w:cstheme="minorHAnsi"/>
                <w:sz w:val="20"/>
                <w:szCs w:val="20"/>
              </w:rPr>
            </w:pPr>
            <w:r w:rsidRPr="00B17FA5">
              <w:rPr>
                <w:rFonts w:cstheme="minorHAnsi"/>
                <w:sz w:val="20"/>
                <w:szCs w:val="20"/>
              </w:rPr>
              <w:t>x</w:t>
            </w:r>
          </w:p>
        </w:tc>
        <w:tc>
          <w:tcPr>
            <w:tcW w:w="697" w:type="dxa"/>
            <w:shd w:val="clear" w:color="auto" w:fill="FFFFFF"/>
          </w:tcPr>
          <w:p w14:paraId="2ADBCACA" w14:textId="77777777" w:rsidR="00040995" w:rsidRPr="00B17FA5" w:rsidRDefault="00040995" w:rsidP="00B17FA5">
            <w:pPr>
              <w:spacing w:after="0" w:line="240" w:lineRule="auto"/>
              <w:rPr>
                <w:rFonts w:cstheme="minorHAnsi"/>
                <w:sz w:val="20"/>
                <w:szCs w:val="20"/>
              </w:rPr>
            </w:pPr>
          </w:p>
        </w:tc>
        <w:tc>
          <w:tcPr>
            <w:tcW w:w="725" w:type="dxa"/>
            <w:shd w:val="clear" w:color="auto" w:fill="FFFFFF"/>
          </w:tcPr>
          <w:p w14:paraId="2ADBCACB" w14:textId="77777777" w:rsidR="00040995" w:rsidRPr="00B17FA5" w:rsidRDefault="00040995" w:rsidP="00B17FA5">
            <w:pPr>
              <w:spacing w:after="0" w:line="240" w:lineRule="auto"/>
              <w:rPr>
                <w:rFonts w:cstheme="minorHAnsi"/>
                <w:sz w:val="20"/>
                <w:szCs w:val="20"/>
              </w:rPr>
            </w:pPr>
          </w:p>
        </w:tc>
        <w:tc>
          <w:tcPr>
            <w:tcW w:w="697" w:type="dxa"/>
            <w:shd w:val="clear" w:color="auto" w:fill="FFFFFF"/>
          </w:tcPr>
          <w:p w14:paraId="2ADBCACC" w14:textId="77777777" w:rsidR="00040995" w:rsidRPr="00B17FA5" w:rsidRDefault="00040995" w:rsidP="00B17FA5">
            <w:pPr>
              <w:spacing w:after="0" w:line="240" w:lineRule="auto"/>
              <w:rPr>
                <w:rFonts w:cstheme="minorHAnsi"/>
                <w:sz w:val="20"/>
                <w:szCs w:val="20"/>
              </w:rPr>
            </w:pPr>
          </w:p>
        </w:tc>
        <w:tc>
          <w:tcPr>
            <w:tcW w:w="697" w:type="dxa"/>
            <w:shd w:val="clear" w:color="auto" w:fill="FFFFFF"/>
          </w:tcPr>
          <w:p w14:paraId="2ADBCACD" w14:textId="77777777" w:rsidR="00040995" w:rsidRPr="00B17FA5" w:rsidRDefault="00040995" w:rsidP="00B17FA5">
            <w:pPr>
              <w:spacing w:after="0" w:line="240" w:lineRule="auto"/>
              <w:rPr>
                <w:rFonts w:cstheme="minorHAnsi"/>
                <w:sz w:val="20"/>
                <w:szCs w:val="20"/>
              </w:rPr>
            </w:pPr>
          </w:p>
        </w:tc>
        <w:tc>
          <w:tcPr>
            <w:tcW w:w="697" w:type="dxa"/>
            <w:shd w:val="clear" w:color="auto" w:fill="FFFFFF"/>
          </w:tcPr>
          <w:p w14:paraId="2ADBCACE" w14:textId="77777777" w:rsidR="00040995" w:rsidRPr="00B17FA5" w:rsidRDefault="0022646C" w:rsidP="00B17FA5">
            <w:pPr>
              <w:spacing w:after="0" w:line="240" w:lineRule="auto"/>
              <w:rPr>
                <w:rFonts w:cstheme="minorHAnsi"/>
                <w:sz w:val="20"/>
                <w:szCs w:val="20"/>
              </w:rPr>
            </w:pPr>
            <w:r>
              <w:rPr>
                <w:rFonts w:cstheme="minorHAnsi"/>
                <w:sz w:val="20"/>
                <w:szCs w:val="20"/>
              </w:rPr>
              <w:t>x</w:t>
            </w:r>
          </w:p>
        </w:tc>
      </w:tr>
      <w:tr w:rsidR="001866E2" w:rsidRPr="00B17FA5" w14:paraId="2ADBCADE" w14:textId="77777777" w:rsidTr="00EE4E90">
        <w:trPr>
          <w:cantSplit/>
          <w:trHeight w:val="244"/>
        </w:trPr>
        <w:tc>
          <w:tcPr>
            <w:tcW w:w="764" w:type="dxa"/>
            <w:shd w:val="clear" w:color="auto" w:fill="DBE5F1"/>
            <w:vAlign w:val="center"/>
          </w:tcPr>
          <w:p w14:paraId="2ADBCAD0" w14:textId="77777777" w:rsidR="001866E2" w:rsidRPr="00B17FA5" w:rsidRDefault="001866E2" w:rsidP="00B17FA5">
            <w:pPr>
              <w:spacing w:after="0" w:line="240" w:lineRule="auto"/>
              <w:jc w:val="center"/>
              <w:rPr>
                <w:rFonts w:cstheme="minorHAnsi"/>
                <w:sz w:val="20"/>
                <w:szCs w:val="20"/>
              </w:rPr>
            </w:pPr>
            <w:r w:rsidRPr="00B17FA5">
              <w:rPr>
                <w:rFonts w:cstheme="minorHAnsi"/>
                <w:sz w:val="20"/>
                <w:szCs w:val="20"/>
              </w:rPr>
              <w:t>U01</w:t>
            </w:r>
          </w:p>
        </w:tc>
        <w:tc>
          <w:tcPr>
            <w:tcW w:w="697" w:type="dxa"/>
            <w:shd w:val="clear" w:color="auto" w:fill="FFFFFF"/>
          </w:tcPr>
          <w:p w14:paraId="2ADBCAD1" w14:textId="77777777" w:rsidR="001866E2" w:rsidRPr="00B17FA5" w:rsidRDefault="001866E2" w:rsidP="00B17FA5">
            <w:pPr>
              <w:spacing w:after="0" w:line="240" w:lineRule="auto"/>
              <w:rPr>
                <w:rFonts w:cstheme="minorHAnsi"/>
                <w:sz w:val="20"/>
                <w:szCs w:val="20"/>
              </w:rPr>
            </w:pPr>
          </w:p>
        </w:tc>
        <w:tc>
          <w:tcPr>
            <w:tcW w:w="697" w:type="dxa"/>
            <w:shd w:val="clear" w:color="auto" w:fill="FFFFFF"/>
          </w:tcPr>
          <w:p w14:paraId="2ADBCAD2" w14:textId="77777777" w:rsidR="001866E2" w:rsidRPr="00B17FA5" w:rsidRDefault="001866E2" w:rsidP="00B17FA5">
            <w:pPr>
              <w:spacing w:after="0" w:line="240" w:lineRule="auto"/>
              <w:rPr>
                <w:rFonts w:cstheme="minorHAnsi"/>
                <w:sz w:val="20"/>
                <w:szCs w:val="20"/>
              </w:rPr>
            </w:pPr>
          </w:p>
        </w:tc>
        <w:tc>
          <w:tcPr>
            <w:tcW w:w="697" w:type="dxa"/>
            <w:shd w:val="clear" w:color="auto" w:fill="FFFFFF"/>
          </w:tcPr>
          <w:p w14:paraId="2ADBCAD3" w14:textId="77777777" w:rsidR="001866E2" w:rsidRPr="00B17FA5" w:rsidRDefault="001866E2" w:rsidP="00B17FA5">
            <w:pPr>
              <w:spacing w:after="0" w:line="240" w:lineRule="auto"/>
              <w:rPr>
                <w:rFonts w:cstheme="minorHAnsi"/>
                <w:sz w:val="20"/>
                <w:szCs w:val="20"/>
              </w:rPr>
            </w:pPr>
          </w:p>
        </w:tc>
        <w:tc>
          <w:tcPr>
            <w:tcW w:w="697" w:type="dxa"/>
            <w:shd w:val="clear" w:color="auto" w:fill="FFFFFF"/>
          </w:tcPr>
          <w:p w14:paraId="2ADBCAD4" w14:textId="77777777" w:rsidR="001866E2" w:rsidRPr="00B17FA5" w:rsidRDefault="001866E2" w:rsidP="00B17FA5">
            <w:pPr>
              <w:spacing w:after="0" w:line="240" w:lineRule="auto"/>
              <w:rPr>
                <w:rFonts w:cstheme="minorHAnsi"/>
                <w:sz w:val="20"/>
                <w:szCs w:val="20"/>
              </w:rPr>
            </w:pPr>
          </w:p>
        </w:tc>
        <w:tc>
          <w:tcPr>
            <w:tcW w:w="697" w:type="dxa"/>
            <w:shd w:val="clear" w:color="auto" w:fill="FFFFFF"/>
          </w:tcPr>
          <w:p w14:paraId="2ADBCAD5" w14:textId="77777777" w:rsidR="001866E2" w:rsidRPr="00B17FA5" w:rsidRDefault="001866E2" w:rsidP="00B17FA5">
            <w:pPr>
              <w:spacing w:after="0" w:line="240" w:lineRule="auto"/>
              <w:rPr>
                <w:rFonts w:cstheme="minorHAnsi"/>
                <w:sz w:val="20"/>
                <w:szCs w:val="20"/>
              </w:rPr>
            </w:pPr>
          </w:p>
        </w:tc>
        <w:tc>
          <w:tcPr>
            <w:tcW w:w="697" w:type="dxa"/>
            <w:shd w:val="clear" w:color="auto" w:fill="FFFFFF"/>
          </w:tcPr>
          <w:p w14:paraId="2ADBCAD6" w14:textId="77777777" w:rsidR="001866E2" w:rsidRPr="00B17FA5" w:rsidRDefault="001866E2" w:rsidP="00B17FA5">
            <w:pPr>
              <w:spacing w:after="0" w:line="240" w:lineRule="auto"/>
              <w:rPr>
                <w:rFonts w:cstheme="minorHAnsi"/>
                <w:sz w:val="20"/>
                <w:szCs w:val="20"/>
              </w:rPr>
            </w:pPr>
          </w:p>
        </w:tc>
        <w:tc>
          <w:tcPr>
            <w:tcW w:w="697" w:type="dxa"/>
            <w:shd w:val="clear" w:color="auto" w:fill="FFFFFF"/>
          </w:tcPr>
          <w:p w14:paraId="2ADBCAD7" w14:textId="77777777" w:rsidR="001866E2" w:rsidRPr="00B17FA5" w:rsidRDefault="001866E2" w:rsidP="00B17FA5">
            <w:pPr>
              <w:spacing w:after="0" w:line="240" w:lineRule="auto"/>
              <w:rPr>
                <w:rFonts w:cstheme="minorHAnsi"/>
                <w:sz w:val="20"/>
                <w:szCs w:val="20"/>
              </w:rPr>
            </w:pPr>
          </w:p>
        </w:tc>
        <w:tc>
          <w:tcPr>
            <w:tcW w:w="697" w:type="dxa"/>
            <w:shd w:val="clear" w:color="auto" w:fill="FFFFFF"/>
          </w:tcPr>
          <w:p w14:paraId="2ADBCAD8" w14:textId="77777777" w:rsidR="001866E2" w:rsidRPr="00B17FA5" w:rsidRDefault="00FE1833" w:rsidP="00B17FA5">
            <w:pPr>
              <w:spacing w:after="0" w:line="240" w:lineRule="auto"/>
              <w:rPr>
                <w:rFonts w:cstheme="minorHAnsi"/>
                <w:sz w:val="20"/>
                <w:szCs w:val="20"/>
              </w:rPr>
            </w:pPr>
            <w:r w:rsidRPr="00B17FA5">
              <w:rPr>
                <w:rFonts w:cstheme="minorHAnsi"/>
                <w:sz w:val="20"/>
                <w:szCs w:val="20"/>
              </w:rPr>
              <w:t>x</w:t>
            </w:r>
          </w:p>
        </w:tc>
        <w:tc>
          <w:tcPr>
            <w:tcW w:w="697" w:type="dxa"/>
            <w:shd w:val="clear" w:color="auto" w:fill="FFFFFF"/>
          </w:tcPr>
          <w:p w14:paraId="2ADBCAD9" w14:textId="77777777" w:rsidR="001866E2" w:rsidRPr="00B17FA5" w:rsidRDefault="001866E2" w:rsidP="00B17FA5">
            <w:pPr>
              <w:spacing w:after="0" w:line="240" w:lineRule="auto"/>
              <w:rPr>
                <w:rFonts w:cstheme="minorHAnsi"/>
                <w:sz w:val="20"/>
                <w:szCs w:val="20"/>
              </w:rPr>
            </w:pPr>
          </w:p>
        </w:tc>
        <w:tc>
          <w:tcPr>
            <w:tcW w:w="725" w:type="dxa"/>
            <w:shd w:val="clear" w:color="auto" w:fill="FFFFFF"/>
          </w:tcPr>
          <w:p w14:paraId="2ADBCADA" w14:textId="77777777" w:rsidR="001866E2" w:rsidRPr="00B17FA5" w:rsidRDefault="001866E2" w:rsidP="00B17FA5">
            <w:pPr>
              <w:spacing w:after="0" w:line="240" w:lineRule="auto"/>
              <w:rPr>
                <w:rFonts w:cstheme="minorHAnsi"/>
                <w:sz w:val="20"/>
                <w:szCs w:val="20"/>
              </w:rPr>
            </w:pPr>
          </w:p>
        </w:tc>
        <w:tc>
          <w:tcPr>
            <w:tcW w:w="697" w:type="dxa"/>
            <w:shd w:val="clear" w:color="auto" w:fill="FFFFFF"/>
          </w:tcPr>
          <w:p w14:paraId="2ADBCADB" w14:textId="77777777" w:rsidR="001866E2" w:rsidRPr="00B17FA5" w:rsidRDefault="001866E2" w:rsidP="00B17FA5">
            <w:pPr>
              <w:spacing w:after="0" w:line="240" w:lineRule="auto"/>
              <w:rPr>
                <w:rFonts w:cstheme="minorHAnsi"/>
                <w:sz w:val="20"/>
                <w:szCs w:val="20"/>
              </w:rPr>
            </w:pPr>
          </w:p>
        </w:tc>
        <w:tc>
          <w:tcPr>
            <w:tcW w:w="697" w:type="dxa"/>
            <w:shd w:val="clear" w:color="auto" w:fill="FFFFFF"/>
          </w:tcPr>
          <w:p w14:paraId="2ADBCADC" w14:textId="77777777" w:rsidR="001866E2" w:rsidRPr="00B17FA5" w:rsidRDefault="001866E2" w:rsidP="00B17FA5">
            <w:pPr>
              <w:spacing w:after="0" w:line="240" w:lineRule="auto"/>
              <w:rPr>
                <w:rFonts w:cstheme="minorHAnsi"/>
                <w:sz w:val="20"/>
                <w:szCs w:val="20"/>
              </w:rPr>
            </w:pPr>
          </w:p>
        </w:tc>
        <w:tc>
          <w:tcPr>
            <w:tcW w:w="697" w:type="dxa"/>
            <w:shd w:val="clear" w:color="auto" w:fill="FFFFFF"/>
          </w:tcPr>
          <w:p w14:paraId="2ADBCADD" w14:textId="77777777" w:rsidR="001866E2" w:rsidRPr="00B17FA5" w:rsidRDefault="0022646C" w:rsidP="00B17FA5">
            <w:pPr>
              <w:spacing w:after="0" w:line="240" w:lineRule="auto"/>
              <w:rPr>
                <w:rFonts w:cstheme="minorHAnsi"/>
                <w:sz w:val="20"/>
                <w:szCs w:val="20"/>
              </w:rPr>
            </w:pPr>
            <w:r>
              <w:rPr>
                <w:rFonts w:cstheme="minorHAnsi"/>
                <w:sz w:val="20"/>
                <w:szCs w:val="20"/>
              </w:rPr>
              <w:t>x</w:t>
            </w:r>
          </w:p>
        </w:tc>
      </w:tr>
      <w:tr w:rsidR="001866E2" w:rsidRPr="00B17FA5" w14:paraId="2ADBCAED" w14:textId="77777777" w:rsidTr="00EE4E90">
        <w:trPr>
          <w:cantSplit/>
          <w:trHeight w:val="259"/>
        </w:trPr>
        <w:tc>
          <w:tcPr>
            <w:tcW w:w="764" w:type="dxa"/>
            <w:shd w:val="clear" w:color="auto" w:fill="DBE5F1"/>
            <w:vAlign w:val="center"/>
          </w:tcPr>
          <w:p w14:paraId="2ADBCADF" w14:textId="77777777" w:rsidR="001866E2" w:rsidRPr="00B17FA5" w:rsidRDefault="001866E2" w:rsidP="00B17FA5">
            <w:pPr>
              <w:spacing w:after="0" w:line="240" w:lineRule="auto"/>
              <w:jc w:val="center"/>
              <w:rPr>
                <w:rFonts w:cstheme="minorHAnsi"/>
                <w:sz w:val="20"/>
                <w:szCs w:val="20"/>
              </w:rPr>
            </w:pPr>
            <w:r w:rsidRPr="00B17FA5">
              <w:rPr>
                <w:rFonts w:cstheme="minorHAnsi"/>
                <w:sz w:val="20"/>
                <w:szCs w:val="20"/>
              </w:rPr>
              <w:t>U02</w:t>
            </w:r>
          </w:p>
        </w:tc>
        <w:tc>
          <w:tcPr>
            <w:tcW w:w="697" w:type="dxa"/>
            <w:shd w:val="clear" w:color="auto" w:fill="FFFFFF"/>
          </w:tcPr>
          <w:p w14:paraId="2ADBCAE0" w14:textId="77777777" w:rsidR="001866E2" w:rsidRPr="00B17FA5" w:rsidRDefault="001866E2" w:rsidP="00B17FA5">
            <w:pPr>
              <w:spacing w:after="0" w:line="240" w:lineRule="auto"/>
              <w:rPr>
                <w:rFonts w:cstheme="minorHAnsi"/>
                <w:sz w:val="20"/>
                <w:szCs w:val="20"/>
              </w:rPr>
            </w:pPr>
          </w:p>
        </w:tc>
        <w:tc>
          <w:tcPr>
            <w:tcW w:w="697" w:type="dxa"/>
            <w:shd w:val="clear" w:color="auto" w:fill="FFFFFF"/>
          </w:tcPr>
          <w:p w14:paraId="2ADBCAE1" w14:textId="77777777" w:rsidR="001866E2" w:rsidRPr="00B17FA5" w:rsidRDefault="001866E2" w:rsidP="00B17FA5">
            <w:pPr>
              <w:spacing w:after="0" w:line="240" w:lineRule="auto"/>
              <w:rPr>
                <w:rFonts w:cstheme="minorHAnsi"/>
                <w:sz w:val="20"/>
                <w:szCs w:val="20"/>
              </w:rPr>
            </w:pPr>
          </w:p>
        </w:tc>
        <w:tc>
          <w:tcPr>
            <w:tcW w:w="697" w:type="dxa"/>
            <w:shd w:val="clear" w:color="auto" w:fill="FFFFFF"/>
          </w:tcPr>
          <w:p w14:paraId="2ADBCAE2" w14:textId="77777777" w:rsidR="001866E2" w:rsidRPr="00B17FA5" w:rsidRDefault="001866E2" w:rsidP="00B17FA5">
            <w:pPr>
              <w:spacing w:after="0" w:line="240" w:lineRule="auto"/>
              <w:rPr>
                <w:rFonts w:cstheme="minorHAnsi"/>
                <w:sz w:val="20"/>
                <w:szCs w:val="20"/>
              </w:rPr>
            </w:pPr>
          </w:p>
        </w:tc>
        <w:tc>
          <w:tcPr>
            <w:tcW w:w="697" w:type="dxa"/>
            <w:shd w:val="clear" w:color="auto" w:fill="FFFFFF"/>
          </w:tcPr>
          <w:p w14:paraId="2ADBCAE3" w14:textId="77777777" w:rsidR="001866E2" w:rsidRPr="00B17FA5" w:rsidRDefault="001866E2" w:rsidP="00B17FA5">
            <w:pPr>
              <w:spacing w:after="0" w:line="240" w:lineRule="auto"/>
              <w:rPr>
                <w:rFonts w:cstheme="minorHAnsi"/>
                <w:sz w:val="20"/>
                <w:szCs w:val="20"/>
              </w:rPr>
            </w:pPr>
          </w:p>
        </w:tc>
        <w:tc>
          <w:tcPr>
            <w:tcW w:w="697" w:type="dxa"/>
            <w:shd w:val="clear" w:color="auto" w:fill="FFFFFF"/>
          </w:tcPr>
          <w:p w14:paraId="2ADBCAE4" w14:textId="77777777" w:rsidR="001866E2" w:rsidRPr="00B17FA5" w:rsidRDefault="001866E2" w:rsidP="00B17FA5">
            <w:pPr>
              <w:spacing w:after="0" w:line="240" w:lineRule="auto"/>
              <w:rPr>
                <w:rFonts w:cstheme="minorHAnsi"/>
                <w:sz w:val="20"/>
                <w:szCs w:val="20"/>
              </w:rPr>
            </w:pPr>
          </w:p>
        </w:tc>
        <w:tc>
          <w:tcPr>
            <w:tcW w:w="697" w:type="dxa"/>
            <w:shd w:val="clear" w:color="auto" w:fill="FFFFFF"/>
          </w:tcPr>
          <w:p w14:paraId="2ADBCAE5" w14:textId="77777777" w:rsidR="001866E2" w:rsidRPr="00B17FA5" w:rsidRDefault="001866E2" w:rsidP="00B17FA5">
            <w:pPr>
              <w:spacing w:after="0" w:line="240" w:lineRule="auto"/>
              <w:rPr>
                <w:rFonts w:cstheme="minorHAnsi"/>
                <w:sz w:val="20"/>
                <w:szCs w:val="20"/>
              </w:rPr>
            </w:pPr>
          </w:p>
        </w:tc>
        <w:tc>
          <w:tcPr>
            <w:tcW w:w="697" w:type="dxa"/>
            <w:shd w:val="clear" w:color="auto" w:fill="FFFFFF"/>
          </w:tcPr>
          <w:p w14:paraId="2ADBCAE6" w14:textId="77777777" w:rsidR="001866E2" w:rsidRPr="00B17FA5" w:rsidRDefault="001866E2" w:rsidP="00B17FA5">
            <w:pPr>
              <w:spacing w:after="0" w:line="240" w:lineRule="auto"/>
              <w:rPr>
                <w:rFonts w:cstheme="minorHAnsi"/>
                <w:sz w:val="20"/>
                <w:szCs w:val="20"/>
              </w:rPr>
            </w:pPr>
          </w:p>
        </w:tc>
        <w:tc>
          <w:tcPr>
            <w:tcW w:w="697" w:type="dxa"/>
            <w:shd w:val="clear" w:color="auto" w:fill="FFFFFF"/>
          </w:tcPr>
          <w:p w14:paraId="2ADBCAE7" w14:textId="77777777" w:rsidR="001866E2" w:rsidRPr="00B17FA5" w:rsidRDefault="00FE1833" w:rsidP="00B17FA5">
            <w:pPr>
              <w:spacing w:after="0" w:line="240" w:lineRule="auto"/>
              <w:rPr>
                <w:rFonts w:cstheme="minorHAnsi"/>
                <w:sz w:val="20"/>
                <w:szCs w:val="20"/>
              </w:rPr>
            </w:pPr>
            <w:r w:rsidRPr="00B17FA5">
              <w:rPr>
                <w:rFonts w:cstheme="minorHAnsi"/>
                <w:sz w:val="20"/>
                <w:szCs w:val="20"/>
              </w:rPr>
              <w:t>x</w:t>
            </w:r>
          </w:p>
        </w:tc>
        <w:tc>
          <w:tcPr>
            <w:tcW w:w="697" w:type="dxa"/>
            <w:shd w:val="clear" w:color="auto" w:fill="FFFFFF"/>
          </w:tcPr>
          <w:p w14:paraId="2ADBCAE8" w14:textId="77777777" w:rsidR="001866E2" w:rsidRPr="00B17FA5" w:rsidRDefault="001866E2" w:rsidP="00B17FA5">
            <w:pPr>
              <w:spacing w:after="0" w:line="240" w:lineRule="auto"/>
              <w:rPr>
                <w:rFonts w:cstheme="minorHAnsi"/>
                <w:sz w:val="20"/>
                <w:szCs w:val="20"/>
              </w:rPr>
            </w:pPr>
          </w:p>
        </w:tc>
        <w:tc>
          <w:tcPr>
            <w:tcW w:w="725" w:type="dxa"/>
            <w:shd w:val="clear" w:color="auto" w:fill="FFFFFF"/>
          </w:tcPr>
          <w:p w14:paraId="2ADBCAE9" w14:textId="77777777" w:rsidR="001866E2" w:rsidRPr="00B17FA5" w:rsidRDefault="001866E2" w:rsidP="00B17FA5">
            <w:pPr>
              <w:spacing w:after="0" w:line="240" w:lineRule="auto"/>
              <w:rPr>
                <w:rFonts w:cstheme="minorHAnsi"/>
                <w:sz w:val="20"/>
                <w:szCs w:val="20"/>
              </w:rPr>
            </w:pPr>
          </w:p>
        </w:tc>
        <w:tc>
          <w:tcPr>
            <w:tcW w:w="697" w:type="dxa"/>
            <w:shd w:val="clear" w:color="auto" w:fill="FFFFFF"/>
          </w:tcPr>
          <w:p w14:paraId="2ADBCAEA" w14:textId="77777777" w:rsidR="001866E2" w:rsidRPr="00B17FA5" w:rsidRDefault="001866E2" w:rsidP="00B17FA5">
            <w:pPr>
              <w:spacing w:after="0" w:line="240" w:lineRule="auto"/>
              <w:rPr>
                <w:rFonts w:cstheme="minorHAnsi"/>
                <w:sz w:val="20"/>
                <w:szCs w:val="20"/>
              </w:rPr>
            </w:pPr>
          </w:p>
        </w:tc>
        <w:tc>
          <w:tcPr>
            <w:tcW w:w="697" w:type="dxa"/>
            <w:shd w:val="clear" w:color="auto" w:fill="FFFFFF"/>
          </w:tcPr>
          <w:p w14:paraId="2ADBCAEB" w14:textId="77777777" w:rsidR="001866E2" w:rsidRPr="00B17FA5" w:rsidRDefault="001866E2" w:rsidP="00B17FA5">
            <w:pPr>
              <w:spacing w:after="0" w:line="240" w:lineRule="auto"/>
              <w:rPr>
                <w:rFonts w:cstheme="minorHAnsi"/>
                <w:sz w:val="20"/>
                <w:szCs w:val="20"/>
              </w:rPr>
            </w:pPr>
          </w:p>
        </w:tc>
        <w:tc>
          <w:tcPr>
            <w:tcW w:w="697" w:type="dxa"/>
            <w:shd w:val="clear" w:color="auto" w:fill="FFFFFF"/>
          </w:tcPr>
          <w:p w14:paraId="2ADBCAEC" w14:textId="77777777" w:rsidR="001866E2" w:rsidRPr="00B17FA5" w:rsidRDefault="0022646C" w:rsidP="00B17FA5">
            <w:pPr>
              <w:spacing w:after="0" w:line="240" w:lineRule="auto"/>
              <w:rPr>
                <w:rFonts w:cstheme="minorHAnsi"/>
                <w:sz w:val="20"/>
                <w:szCs w:val="20"/>
              </w:rPr>
            </w:pPr>
            <w:r>
              <w:rPr>
                <w:rFonts w:cstheme="minorHAnsi"/>
                <w:sz w:val="20"/>
                <w:szCs w:val="20"/>
              </w:rPr>
              <w:t>x</w:t>
            </w:r>
          </w:p>
        </w:tc>
      </w:tr>
      <w:tr w:rsidR="001866E2" w:rsidRPr="00B17FA5" w14:paraId="2ADBCAFC" w14:textId="77777777" w:rsidTr="00EE4E90">
        <w:trPr>
          <w:cantSplit/>
          <w:trHeight w:val="244"/>
        </w:trPr>
        <w:tc>
          <w:tcPr>
            <w:tcW w:w="764" w:type="dxa"/>
            <w:shd w:val="clear" w:color="auto" w:fill="DBE5F1"/>
            <w:vAlign w:val="center"/>
          </w:tcPr>
          <w:p w14:paraId="2ADBCAEE" w14:textId="77777777" w:rsidR="001866E2" w:rsidRPr="00B17FA5" w:rsidRDefault="001866E2" w:rsidP="00B17FA5">
            <w:pPr>
              <w:spacing w:after="0" w:line="240" w:lineRule="auto"/>
              <w:jc w:val="center"/>
              <w:rPr>
                <w:rFonts w:cstheme="minorHAnsi"/>
                <w:sz w:val="20"/>
                <w:szCs w:val="20"/>
              </w:rPr>
            </w:pPr>
            <w:r w:rsidRPr="00B17FA5">
              <w:rPr>
                <w:rFonts w:cstheme="minorHAnsi"/>
                <w:sz w:val="20"/>
                <w:szCs w:val="20"/>
              </w:rPr>
              <w:t>K01</w:t>
            </w:r>
          </w:p>
        </w:tc>
        <w:tc>
          <w:tcPr>
            <w:tcW w:w="697" w:type="dxa"/>
            <w:shd w:val="clear" w:color="auto" w:fill="FFFFFF"/>
          </w:tcPr>
          <w:p w14:paraId="2ADBCAEF" w14:textId="77777777" w:rsidR="001866E2" w:rsidRPr="00B17FA5" w:rsidRDefault="001866E2" w:rsidP="00B17FA5">
            <w:pPr>
              <w:spacing w:after="0" w:line="240" w:lineRule="auto"/>
              <w:rPr>
                <w:rFonts w:cstheme="minorHAnsi"/>
                <w:sz w:val="20"/>
                <w:szCs w:val="20"/>
              </w:rPr>
            </w:pPr>
          </w:p>
        </w:tc>
        <w:tc>
          <w:tcPr>
            <w:tcW w:w="697" w:type="dxa"/>
            <w:shd w:val="clear" w:color="auto" w:fill="FFFFFF"/>
          </w:tcPr>
          <w:p w14:paraId="2ADBCAF0" w14:textId="77777777" w:rsidR="001866E2" w:rsidRPr="00B17FA5" w:rsidRDefault="001866E2" w:rsidP="00B17FA5">
            <w:pPr>
              <w:spacing w:after="0" w:line="240" w:lineRule="auto"/>
              <w:rPr>
                <w:rFonts w:cstheme="minorHAnsi"/>
                <w:sz w:val="20"/>
                <w:szCs w:val="20"/>
              </w:rPr>
            </w:pPr>
          </w:p>
        </w:tc>
        <w:tc>
          <w:tcPr>
            <w:tcW w:w="697" w:type="dxa"/>
            <w:shd w:val="clear" w:color="auto" w:fill="FFFFFF"/>
          </w:tcPr>
          <w:p w14:paraId="2ADBCAF1" w14:textId="77777777" w:rsidR="001866E2" w:rsidRPr="00B17FA5" w:rsidRDefault="001866E2" w:rsidP="00B17FA5">
            <w:pPr>
              <w:spacing w:after="0" w:line="240" w:lineRule="auto"/>
              <w:rPr>
                <w:rFonts w:cstheme="minorHAnsi"/>
                <w:sz w:val="20"/>
                <w:szCs w:val="20"/>
              </w:rPr>
            </w:pPr>
          </w:p>
        </w:tc>
        <w:tc>
          <w:tcPr>
            <w:tcW w:w="697" w:type="dxa"/>
            <w:shd w:val="clear" w:color="auto" w:fill="FFFFFF"/>
          </w:tcPr>
          <w:p w14:paraId="2ADBCAF2" w14:textId="77777777" w:rsidR="001866E2" w:rsidRPr="00B17FA5" w:rsidRDefault="001866E2" w:rsidP="00B17FA5">
            <w:pPr>
              <w:spacing w:after="0" w:line="240" w:lineRule="auto"/>
              <w:rPr>
                <w:rFonts w:cstheme="minorHAnsi"/>
                <w:sz w:val="20"/>
                <w:szCs w:val="20"/>
              </w:rPr>
            </w:pPr>
          </w:p>
        </w:tc>
        <w:tc>
          <w:tcPr>
            <w:tcW w:w="697" w:type="dxa"/>
            <w:shd w:val="clear" w:color="auto" w:fill="FFFFFF"/>
          </w:tcPr>
          <w:p w14:paraId="2ADBCAF3" w14:textId="77777777" w:rsidR="001866E2" w:rsidRPr="00B17FA5" w:rsidRDefault="001866E2" w:rsidP="00B17FA5">
            <w:pPr>
              <w:spacing w:after="0" w:line="240" w:lineRule="auto"/>
              <w:rPr>
                <w:rFonts w:cstheme="minorHAnsi"/>
                <w:sz w:val="20"/>
                <w:szCs w:val="20"/>
              </w:rPr>
            </w:pPr>
          </w:p>
        </w:tc>
        <w:tc>
          <w:tcPr>
            <w:tcW w:w="697" w:type="dxa"/>
            <w:shd w:val="clear" w:color="auto" w:fill="FFFFFF"/>
          </w:tcPr>
          <w:p w14:paraId="2ADBCAF4" w14:textId="77777777" w:rsidR="001866E2" w:rsidRPr="00B17FA5" w:rsidRDefault="001866E2" w:rsidP="00B17FA5">
            <w:pPr>
              <w:spacing w:after="0" w:line="240" w:lineRule="auto"/>
              <w:rPr>
                <w:rFonts w:cstheme="minorHAnsi"/>
                <w:sz w:val="20"/>
                <w:szCs w:val="20"/>
              </w:rPr>
            </w:pPr>
          </w:p>
        </w:tc>
        <w:tc>
          <w:tcPr>
            <w:tcW w:w="697" w:type="dxa"/>
            <w:shd w:val="clear" w:color="auto" w:fill="FFFFFF"/>
          </w:tcPr>
          <w:p w14:paraId="2ADBCAF5" w14:textId="77777777" w:rsidR="001866E2" w:rsidRPr="00B17FA5" w:rsidRDefault="001866E2" w:rsidP="00B17FA5">
            <w:pPr>
              <w:spacing w:after="0" w:line="240" w:lineRule="auto"/>
              <w:rPr>
                <w:rFonts w:cstheme="minorHAnsi"/>
                <w:sz w:val="20"/>
                <w:szCs w:val="20"/>
              </w:rPr>
            </w:pPr>
          </w:p>
        </w:tc>
        <w:tc>
          <w:tcPr>
            <w:tcW w:w="697" w:type="dxa"/>
            <w:shd w:val="clear" w:color="auto" w:fill="FFFFFF"/>
          </w:tcPr>
          <w:p w14:paraId="2ADBCAF6" w14:textId="77777777" w:rsidR="001866E2" w:rsidRPr="00B17FA5" w:rsidRDefault="0022646C" w:rsidP="00B17FA5">
            <w:pPr>
              <w:spacing w:after="0" w:line="240" w:lineRule="auto"/>
              <w:rPr>
                <w:rFonts w:cstheme="minorHAnsi"/>
                <w:sz w:val="20"/>
                <w:szCs w:val="20"/>
              </w:rPr>
            </w:pPr>
            <w:r>
              <w:rPr>
                <w:rFonts w:cstheme="minorHAnsi"/>
                <w:sz w:val="20"/>
                <w:szCs w:val="20"/>
              </w:rPr>
              <w:t>x</w:t>
            </w:r>
          </w:p>
        </w:tc>
        <w:tc>
          <w:tcPr>
            <w:tcW w:w="697" w:type="dxa"/>
            <w:shd w:val="clear" w:color="auto" w:fill="FFFFFF"/>
          </w:tcPr>
          <w:p w14:paraId="2ADBCAF7" w14:textId="77777777" w:rsidR="001866E2" w:rsidRPr="00B17FA5" w:rsidRDefault="001866E2" w:rsidP="00B17FA5">
            <w:pPr>
              <w:spacing w:after="0" w:line="240" w:lineRule="auto"/>
              <w:rPr>
                <w:rFonts w:cstheme="minorHAnsi"/>
                <w:sz w:val="20"/>
                <w:szCs w:val="20"/>
              </w:rPr>
            </w:pPr>
          </w:p>
        </w:tc>
        <w:tc>
          <w:tcPr>
            <w:tcW w:w="725" w:type="dxa"/>
            <w:shd w:val="clear" w:color="auto" w:fill="FFFFFF"/>
          </w:tcPr>
          <w:p w14:paraId="2ADBCAF8" w14:textId="77777777" w:rsidR="001866E2" w:rsidRPr="00B17FA5" w:rsidRDefault="001866E2" w:rsidP="00B17FA5">
            <w:pPr>
              <w:spacing w:after="0" w:line="240" w:lineRule="auto"/>
              <w:rPr>
                <w:rFonts w:cstheme="minorHAnsi"/>
                <w:sz w:val="20"/>
                <w:szCs w:val="20"/>
              </w:rPr>
            </w:pPr>
          </w:p>
        </w:tc>
        <w:tc>
          <w:tcPr>
            <w:tcW w:w="697" w:type="dxa"/>
            <w:shd w:val="clear" w:color="auto" w:fill="FFFFFF"/>
          </w:tcPr>
          <w:p w14:paraId="2ADBCAF9" w14:textId="77777777" w:rsidR="001866E2" w:rsidRPr="00B17FA5" w:rsidRDefault="001866E2" w:rsidP="00B17FA5">
            <w:pPr>
              <w:spacing w:after="0" w:line="240" w:lineRule="auto"/>
              <w:rPr>
                <w:rFonts w:cstheme="minorHAnsi"/>
                <w:sz w:val="20"/>
                <w:szCs w:val="20"/>
              </w:rPr>
            </w:pPr>
          </w:p>
        </w:tc>
        <w:tc>
          <w:tcPr>
            <w:tcW w:w="697" w:type="dxa"/>
            <w:shd w:val="clear" w:color="auto" w:fill="FFFFFF"/>
          </w:tcPr>
          <w:p w14:paraId="2ADBCAFA" w14:textId="77777777" w:rsidR="001866E2" w:rsidRPr="00B17FA5" w:rsidRDefault="001866E2" w:rsidP="00B17FA5">
            <w:pPr>
              <w:spacing w:after="0" w:line="240" w:lineRule="auto"/>
              <w:rPr>
                <w:rFonts w:cstheme="minorHAnsi"/>
                <w:sz w:val="20"/>
                <w:szCs w:val="20"/>
              </w:rPr>
            </w:pPr>
          </w:p>
        </w:tc>
        <w:tc>
          <w:tcPr>
            <w:tcW w:w="697" w:type="dxa"/>
            <w:shd w:val="clear" w:color="auto" w:fill="FFFFFF"/>
          </w:tcPr>
          <w:p w14:paraId="2ADBCAFB" w14:textId="77777777" w:rsidR="001866E2" w:rsidRPr="00B17FA5" w:rsidRDefault="0038075F" w:rsidP="00B17FA5">
            <w:pPr>
              <w:spacing w:after="0" w:line="240" w:lineRule="auto"/>
              <w:rPr>
                <w:rFonts w:cstheme="minorHAnsi"/>
                <w:sz w:val="20"/>
                <w:szCs w:val="20"/>
              </w:rPr>
            </w:pPr>
            <w:r w:rsidRPr="00B17FA5">
              <w:rPr>
                <w:rFonts w:cstheme="minorHAnsi"/>
                <w:sz w:val="20"/>
                <w:szCs w:val="20"/>
              </w:rPr>
              <w:t>x</w:t>
            </w:r>
          </w:p>
        </w:tc>
      </w:tr>
    </w:tbl>
    <w:p w14:paraId="2ADBCAFD" w14:textId="77777777" w:rsidR="0038075F" w:rsidRPr="00B17FA5" w:rsidRDefault="0038075F" w:rsidP="00B17FA5">
      <w:pPr>
        <w:pStyle w:val="Zawartotabeli"/>
        <w:rPr>
          <w:rFonts w:asciiTheme="minorHAnsi" w:hAnsiTheme="minorHAnsi" w:cstheme="minorHAnsi"/>
          <w:sz w:val="20"/>
          <w:szCs w:val="20"/>
        </w:rPr>
      </w:pPr>
    </w:p>
    <w:tbl>
      <w:tblPr>
        <w:tblW w:w="0" w:type="auto"/>
        <w:tblInd w:w="-114"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shd w:val="clear" w:color="auto" w:fill="CCCCFF"/>
        <w:tblLayout w:type="fixed"/>
        <w:tblCellMar>
          <w:top w:w="28" w:type="dxa"/>
          <w:left w:w="28" w:type="dxa"/>
          <w:bottom w:w="28" w:type="dxa"/>
          <w:right w:w="28" w:type="dxa"/>
        </w:tblCellMar>
        <w:tblLook w:val="0000" w:firstRow="0" w:lastRow="0" w:firstColumn="0" w:lastColumn="0" w:noHBand="0" w:noVBand="0"/>
      </w:tblPr>
      <w:tblGrid>
        <w:gridCol w:w="1941"/>
        <w:gridCol w:w="7699"/>
      </w:tblGrid>
      <w:tr w:rsidR="001866E2" w:rsidRPr="00B17FA5" w14:paraId="2ADBCB00" w14:textId="77777777" w:rsidTr="005C66C0">
        <w:tc>
          <w:tcPr>
            <w:tcW w:w="1941" w:type="dxa"/>
            <w:shd w:val="clear" w:color="auto" w:fill="DBE5F1"/>
            <w:vAlign w:val="center"/>
          </w:tcPr>
          <w:p w14:paraId="2ADBCAFE" w14:textId="77777777" w:rsidR="001866E2" w:rsidRPr="00B17FA5" w:rsidRDefault="001866E2" w:rsidP="00B17FA5">
            <w:pPr>
              <w:pStyle w:val="Zawartotabeli"/>
              <w:jc w:val="center"/>
              <w:rPr>
                <w:rFonts w:asciiTheme="minorHAnsi" w:hAnsiTheme="minorHAnsi" w:cstheme="minorHAnsi"/>
                <w:sz w:val="20"/>
                <w:szCs w:val="20"/>
              </w:rPr>
            </w:pPr>
            <w:r w:rsidRPr="00B17FA5">
              <w:rPr>
                <w:rFonts w:asciiTheme="minorHAnsi" w:hAnsiTheme="minorHAnsi" w:cstheme="minorHAnsi"/>
                <w:sz w:val="20"/>
                <w:szCs w:val="20"/>
              </w:rPr>
              <w:t>Kryteria oceny</w:t>
            </w:r>
          </w:p>
        </w:tc>
        <w:tc>
          <w:tcPr>
            <w:tcW w:w="7699" w:type="dxa"/>
          </w:tcPr>
          <w:p w14:paraId="2ADBCAFF" w14:textId="73321C0E" w:rsidR="001866E2" w:rsidRPr="00B17FA5" w:rsidRDefault="001866E2" w:rsidP="0022646C">
            <w:pPr>
              <w:tabs>
                <w:tab w:val="left" w:pos="1762"/>
              </w:tabs>
              <w:spacing w:after="0" w:line="240" w:lineRule="auto"/>
              <w:rPr>
                <w:rFonts w:cstheme="minorHAnsi"/>
                <w:sz w:val="20"/>
                <w:szCs w:val="20"/>
              </w:rPr>
            </w:pPr>
            <w:r w:rsidRPr="00B17FA5">
              <w:rPr>
                <w:rFonts w:cstheme="minorHAnsi"/>
                <w:sz w:val="20"/>
                <w:szCs w:val="20"/>
              </w:rPr>
              <w:t xml:space="preserve">Warunkiem uzyskania </w:t>
            </w:r>
            <w:r w:rsidR="00597727">
              <w:rPr>
                <w:rFonts w:cstheme="minorHAnsi"/>
                <w:sz w:val="20"/>
                <w:szCs w:val="20"/>
              </w:rPr>
              <w:t>zaliczenia</w:t>
            </w:r>
            <w:r w:rsidRPr="00B17FA5">
              <w:rPr>
                <w:rFonts w:cstheme="minorHAnsi"/>
                <w:sz w:val="20"/>
                <w:szCs w:val="20"/>
              </w:rPr>
              <w:t xml:space="preserve"> jest regularne i aktywne uczestnictwo w zajęciach, udział w dyskusji </w:t>
            </w:r>
            <w:r w:rsidR="00D97624" w:rsidRPr="00B17FA5">
              <w:rPr>
                <w:rFonts w:cstheme="minorHAnsi"/>
                <w:sz w:val="20"/>
                <w:szCs w:val="20"/>
              </w:rPr>
              <w:t>podczas</w:t>
            </w:r>
            <w:r w:rsidRPr="00B17FA5">
              <w:rPr>
                <w:rFonts w:cstheme="minorHAnsi"/>
                <w:sz w:val="20"/>
                <w:szCs w:val="20"/>
              </w:rPr>
              <w:t xml:space="preserve"> zajęć</w:t>
            </w:r>
            <w:r w:rsidR="00154ED6" w:rsidRPr="00B17FA5">
              <w:rPr>
                <w:rFonts w:cstheme="minorHAnsi"/>
                <w:sz w:val="20"/>
                <w:szCs w:val="20"/>
              </w:rPr>
              <w:t xml:space="preserve">, </w:t>
            </w:r>
            <w:r w:rsidR="00D97624" w:rsidRPr="00B17FA5">
              <w:rPr>
                <w:rFonts w:cstheme="minorHAnsi"/>
                <w:sz w:val="20"/>
                <w:szCs w:val="20"/>
              </w:rPr>
              <w:t xml:space="preserve">uzyskanie </w:t>
            </w:r>
            <w:r w:rsidRPr="00B17FA5">
              <w:rPr>
                <w:rFonts w:cstheme="minorHAnsi"/>
                <w:sz w:val="20"/>
                <w:szCs w:val="20"/>
              </w:rPr>
              <w:t xml:space="preserve">pozytywnej oceny z pisemnego </w:t>
            </w:r>
            <w:r w:rsidR="0038075F" w:rsidRPr="00B17FA5">
              <w:rPr>
                <w:rFonts w:cstheme="minorHAnsi"/>
                <w:sz w:val="20"/>
                <w:szCs w:val="20"/>
              </w:rPr>
              <w:t>testu</w:t>
            </w:r>
            <w:r w:rsidRPr="00B17FA5">
              <w:rPr>
                <w:rFonts w:cstheme="minorHAnsi"/>
                <w:sz w:val="20"/>
                <w:szCs w:val="20"/>
              </w:rPr>
              <w:t xml:space="preserve"> końcowego</w:t>
            </w:r>
            <w:r w:rsidR="0022646C">
              <w:rPr>
                <w:rFonts w:cstheme="minorHAnsi"/>
                <w:sz w:val="20"/>
                <w:szCs w:val="20"/>
              </w:rPr>
              <w:t>.</w:t>
            </w:r>
          </w:p>
        </w:tc>
      </w:tr>
    </w:tbl>
    <w:p w14:paraId="2ADBCB01" w14:textId="77777777" w:rsidR="001866E2" w:rsidRPr="00B17FA5" w:rsidRDefault="001866E2" w:rsidP="00B17FA5">
      <w:pPr>
        <w:spacing w:after="0" w:line="240" w:lineRule="auto"/>
        <w:rPr>
          <w:rFonts w:cstheme="minorHAnsi"/>
          <w:sz w:val="20"/>
          <w:szCs w:val="20"/>
        </w:rPr>
      </w:pPr>
    </w:p>
    <w:tbl>
      <w:tblPr>
        <w:tblW w:w="0" w:type="auto"/>
        <w:tblInd w:w="-114"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CellMar>
          <w:top w:w="28" w:type="dxa"/>
          <w:left w:w="28" w:type="dxa"/>
          <w:bottom w:w="28" w:type="dxa"/>
          <w:right w:w="28" w:type="dxa"/>
        </w:tblCellMar>
        <w:tblLook w:val="0000" w:firstRow="0" w:lastRow="0" w:firstColumn="0" w:lastColumn="0" w:noHBand="0" w:noVBand="0"/>
      </w:tblPr>
      <w:tblGrid>
        <w:gridCol w:w="1941"/>
        <w:gridCol w:w="7699"/>
      </w:tblGrid>
      <w:tr w:rsidR="001866E2" w:rsidRPr="00B17FA5" w14:paraId="2ADBCB04" w14:textId="77777777" w:rsidTr="005C66C0">
        <w:trPr>
          <w:trHeight w:val="1089"/>
        </w:trPr>
        <w:tc>
          <w:tcPr>
            <w:tcW w:w="1941" w:type="dxa"/>
            <w:shd w:val="clear" w:color="auto" w:fill="DBE5F1"/>
            <w:vAlign w:val="center"/>
          </w:tcPr>
          <w:p w14:paraId="2ADBCB02" w14:textId="77777777" w:rsidR="001866E2" w:rsidRPr="00B17FA5" w:rsidRDefault="001866E2" w:rsidP="00B17FA5">
            <w:pPr>
              <w:spacing w:after="0" w:line="240" w:lineRule="auto"/>
              <w:jc w:val="center"/>
              <w:rPr>
                <w:rFonts w:cstheme="minorHAnsi"/>
                <w:sz w:val="20"/>
                <w:szCs w:val="20"/>
              </w:rPr>
            </w:pPr>
            <w:r w:rsidRPr="00B17FA5">
              <w:rPr>
                <w:rFonts w:cstheme="minorHAnsi"/>
                <w:sz w:val="20"/>
                <w:szCs w:val="20"/>
              </w:rPr>
              <w:t>Uwagi</w:t>
            </w:r>
          </w:p>
        </w:tc>
        <w:tc>
          <w:tcPr>
            <w:tcW w:w="7699" w:type="dxa"/>
          </w:tcPr>
          <w:p w14:paraId="2ADBCB03" w14:textId="77777777" w:rsidR="001866E2" w:rsidRPr="00B17FA5" w:rsidRDefault="001866E2" w:rsidP="00B17FA5">
            <w:pPr>
              <w:pStyle w:val="Zawartotabeli"/>
              <w:rPr>
                <w:rFonts w:asciiTheme="minorHAnsi" w:hAnsiTheme="minorHAnsi" w:cstheme="minorHAnsi"/>
                <w:sz w:val="20"/>
                <w:szCs w:val="20"/>
              </w:rPr>
            </w:pPr>
          </w:p>
        </w:tc>
      </w:tr>
    </w:tbl>
    <w:p w14:paraId="2ADBCB05" w14:textId="77777777" w:rsidR="001866E2" w:rsidRPr="00B17FA5" w:rsidRDefault="001866E2" w:rsidP="00B17FA5">
      <w:pPr>
        <w:spacing w:after="0" w:line="240" w:lineRule="auto"/>
        <w:rPr>
          <w:rFonts w:cstheme="minorHAnsi"/>
          <w:sz w:val="20"/>
          <w:szCs w:val="20"/>
        </w:rPr>
      </w:pPr>
    </w:p>
    <w:p w14:paraId="2ADBCB06" w14:textId="77777777" w:rsidR="001866E2" w:rsidRPr="00B17FA5" w:rsidRDefault="001866E2" w:rsidP="00B17FA5">
      <w:pPr>
        <w:spacing w:after="0" w:line="240" w:lineRule="auto"/>
        <w:rPr>
          <w:rFonts w:cstheme="minorHAnsi"/>
          <w:sz w:val="20"/>
          <w:szCs w:val="20"/>
        </w:rPr>
      </w:pPr>
    </w:p>
    <w:p w14:paraId="2ADBCB07" w14:textId="77777777" w:rsidR="001866E2" w:rsidRPr="00B17FA5" w:rsidRDefault="001866E2" w:rsidP="00B17FA5">
      <w:pPr>
        <w:spacing w:after="0" w:line="240" w:lineRule="auto"/>
        <w:rPr>
          <w:rFonts w:cstheme="minorHAnsi"/>
          <w:sz w:val="20"/>
          <w:szCs w:val="20"/>
        </w:rPr>
      </w:pPr>
      <w:r w:rsidRPr="00B17FA5">
        <w:rPr>
          <w:rFonts w:cstheme="minorHAnsi"/>
          <w:sz w:val="20"/>
          <w:szCs w:val="20"/>
        </w:rPr>
        <w:t>Treści merytoryczne</w:t>
      </w:r>
    </w:p>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firstRow="0" w:lastRow="0" w:firstColumn="0" w:lastColumn="0" w:noHBand="0" w:noVBand="0"/>
      </w:tblPr>
      <w:tblGrid>
        <w:gridCol w:w="9622"/>
      </w:tblGrid>
      <w:tr w:rsidR="001866E2" w:rsidRPr="00B17FA5" w14:paraId="2ADBCB09" w14:textId="77777777" w:rsidTr="005C66C0">
        <w:trPr>
          <w:trHeight w:val="1136"/>
        </w:trPr>
        <w:tc>
          <w:tcPr>
            <w:tcW w:w="9622" w:type="dxa"/>
          </w:tcPr>
          <w:p w14:paraId="2ADBCB08" w14:textId="1CA333C6" w:rsidR="006257F9" w:rsidRPr="00B17FA5" w:rsidRDefault="00C61DDA" w:rsidP="00720E42">
            <w:pPr>
              <w:spacing w:after="0" w:line="240" w:lineRule="auto"/>
              <w:ind w:left="360"/>
              <w:jc w:val="both"/>
              <w:rPr>
                <w:rFonts w:cstheme="minorHAnsi"/>
                <w:sz w:val="20"/>
                <w:szCs w:val="20"/>
              </w:rPr>
            </w:pPr>
            <w:r>
              <w:rPr>
                <w:rFonts w:cstheme="minorHAnsi"/>
                <w:sz w:val="20"/>
                <w:szCs w:val="20"/>
              </w:rPr>
              <w:t>Nowożytna teoria sztuki wobec gotyku</w:t>
            </w:r>
            <w:r w:rsidR="005A1E3D" w:rsidRPr="00B17FA5">
              <w:rPr>
                <w:rFonts w:cstheme="minorHAnsi"/>
                <w:sz w:val="20"/>
                <w:szCs w:val="20"/>
              </w:rPr>
              <w:t xml:space="preserve">, </w:t>
            </w:r>
            <w:r>
              <w:rPr>
                <w:rFonts w:cstheme="minorHAnsi"/>
                <w:sz w:val="20"/>
                <w:szCs w:val="20"/>
              </w:rPr>
              <w:t>Kategoria wzniosłości a postrzeganie gotyku w okresie oświecenia</w:t>
            </w:r>
            <w:r w:rsidR="005A1E3D" w:rsidRPr="00B17FA5">
              <w:rPr>
                <w:rFonts w:cstheme="minorHAnsi"/>
                <w:sz w:val="20"/>
                <w:szCs w:val="20"/>
              </w:rPr>
              <w:t>,</w:t>
            </w:r>
            <w:r>
              <w:rPr>
                <w:rFonts w:cstheme="minorHAnsi"/>
                <w:sz w:val="20"/>
                <w:szCs w:val="20"/>
              </w:rPr>
              <w:t xml:space="preserve"> </w:t>
            </w:r>
            <w:r w:rsidR="00720E42" w:rsidRPr="00720E42">
              <w:rPr>
                <w:rFonts w:cstheme="minorHAnsi"/>
                <w:i/>
                <w:sz w:val="20"/>
                <w:szCs w:val="20"/>
              </w:rPr>
              <w:t>Von deutscher Baukunst</w:t>
            </w:r>
            <w:r w:rsidR="00720E42">
              <w:rPr>
                <w:rFonts w:cstheme="minorHAnsi"/>
                <w:sz w:val="20"/>
                <w:szCs w:val="20"/>
              </w:rPr>
              <w:t xml:space="preserve"> Johanna Wolfganga Goethego, </w:t>
            </w:r>
            <w:r w:rsidR="00FB54E2">
              <w:rPr>
                <w:rFonts w:cstheme="minorHAnsi"/>
                <w:sz w:val="20"/>
                <w:szCs w:val="20"/>
              </w:rPr>
              <w:t xml:space="preserve">Idealizacja średniowiecza w literaturze romantycznej, </w:t>
            </w:r>
            <w:r w:rsidR="00720E42">
              <w:rPr>
                <w:rFonts w:cstheme="minorHAnsi"/>
                <w:sz w:val="20"/>
                <w:szCs w:val="20"/>
              </w:rPr>
              <w:t>Gotyk w kontekście dyskursów przyrodoznawczych ok. roku 1800 (Friedrich Schlegel), Gotyk jako architektura ducha (m.in. Georg Forster, Wilhelm Smets, Ludwig Uhland), Światło i kolor w romantycznej wizji gotyku, Gotyk jako architektura germańska/niemiecka (</w:t>
            </w:r>
            <w:r w:rsidR="00E80399">
              <w:rPr>
                <w:rFonts w:cstheme="minorHAnsi"/>
                <w:sz w:val="20"/>
                <w:szCs w:val="20"/>
              </w:rPr>
              <w:t xml:space="preserve">m.in. Goethe, </w:t>
            </w:r>
            <w:r w:rsidR="00720E42">
              <w:rPr>
                <w:rFonts w:cstheme="minorHAnsi"/>
                <w:sz w:val="20"/>
                <w:szCs w:val="20"/>
              </w:rPr>
              <w:t>Theodor Schwarz).</w:t>
            </w:r>
          </w:p>
        </w:tc>
      </w:tr>
    </w:tbl>
    <w:p w14:paraId="2ADBCB0A" w14:textId="77777777" w:rsidR="001866E2" w:rsidRPr="00B17FA5" w:rsidRDefault="001866E2" w:rsidP="00B17FA5">
      <w:pPr>
        <w:spacing w:after="0" w:line="240" w:lineRule="auto"/>
        <w:rPr>
          <w:rFonts w:cstheme="minorHAnsi"/>
          <w:sz w:val="20"/>
          <w:szCs w:val="20"/>
        </w:rPr>
      </w:pPr>
    </w:p>
    <w:p w14:paraId="2ADBCB0B" w14:textId="77777777" w:rsidR="00B17FA5" w:rsidRDefault="00B17FA5">
      <w:pPr>
        <w:rPr>
          <w:rFonts w:cstheme="minorHAnsi"/>
          <w:sz w:val="20"/>
          <w:szCs w:val="20"/>
        </w:rPr>
      </w:pPr>
      <w:r>
        <w:rPr>
          <w:rFonts w:cstheme="minorHAnsi"/>
          <w:sz w:val="20"/>
          <w:szCs w:val="20"/>
        </w:rPr>
        <w:br w:type="page"/>
      </w:r>
    </w:p>
    <w:p w14:paraId="2ADBCB0C" w14:textId="77777777" w:rsidR="001866E2" w:rsidRPr="00B17FA5" w:rsidRDefault="001866E2" w:rsidP="00B17FA5">
      <w:pPr>
        <w:spacing w:after="0" w:line="240" w:lineRule="auto"/>
        <w:rPr>
          <w:rFonts w:cstheme="minorHAnsi"/>
          <w:sz w:val="20"/>
          <w:szCs w:val="20"/>
        </w:rPr>
      </w:pPr>
      <w:r w:rsidRPr="00B17FA5">
        <w:rPr>
          <w:rFonts w:cstheme="minorHAnsi"/>
          <w:sz w:val="20"/>
          <w:szCs w:val="20"/>
        </w:rPr>
        <w:lastRenderedPageBreak/>
        <w:t>Wykaz literatury podstawowej</w:t>
      </w:r>
    </w:p>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firstRow="0" w:lastRow="0" w:firstColumn="0" w:lastColumn="0" w:noHBand="0" w:noVBand="0"/>
      </w:tblPr>
      <w:tblGrid>
        <w:gridCol w:w="9622"/>
      </w:tblGrid>
      <w:tr w:rsidR="001866E2" w:rsidRPr="00E80399" w14:paraId="2ADBCB0F" w14:textId="77777777" w:rsidTr="004F27DC">
        <w:trPr>
          <w:trHeight w:val="1098"/>
        </w:trPr>
        <w:tc>
          <w:tcPr>
            <w:tcW w:w="9622" w:type="dxa"/>
            <w:shd w:val="clear" w:color="auto" w:fill="auto"/>
          </w:tcPr>
          <w:p w14:paraId="2ADBCB0D" w14:textId="77777777" w:rsidR="000B7081" w:rsidRPr="00B17FA5" w:rsidRDefault="00E80399" w:rsidP="00E80399">
            <w:pPr>
              <w:pStyle w:val="Akapitzlist"/>
              <w:numPr>
                <w:ilvl w:val="0"/>
                <w:numId w:val="6"/>
              </w:numPr>
              <w:rPr>
                <w:rFonts w:asciiTheme="minorHAnsi" w:eastAsia="SimSun" w:hAnsiTheme="minorHAnsi" w:cstheme="minorHAnsi"/>
                <w:sz w:val="20"/>
                <w:szCs w:val="20"/>
                <w:lang w:val="de-DE"/>
              </w:rPr>
            </w:pPr>
            <w:r>
              <w:rPr>
                <w:rFonts w:asciiTheme="minorHAnsi" w:eastAsia="SimSun" w:hAnsiTheme="minorHAnsi" w:cstheme="minorHAnsi"/>
                <w:sz w:val="20"/>
                <w:szCs w:val="20"/>
                <w:lang w:val="de-DE"/>
              </w:rPr>
              <w:t>Jens</w:t>
            </w:r>
            <w:r w:rsidRPr="00E80399">
              <w:rPr>
                <w:rFonts w:asciiTheme="minorHAnsi" w:eastAsia="SimSun" w:hAnsiTheme="minorHAnsi" w:cstheme="minorHAnsi"/>
                <w:sz w:val="20"/>
                <w:szCs w:val="20"/>
                <w:lang w:val="de-DE"/>
              </w:rPr>
              <w:t xml:space="preserve"> Bisky, </w:t>
            </w:r>
            <w:r w:rsidRPr="00E80399">
              <w:rPr>
                <w:rFonts w:asciiTheme="minorHAnsi" w:eastAsia="SimSun" w:hAnsiTheme="minorHAnsi" w:cstheme="minorHAnsi"/>
                <w:i/>
                <w:sz w:val="20"/>
                <w:szCs w:val="20"/>
                <w:lang w:val="de-DE"/>
              </w:rPr>
              <w:t>Poesie der Baukunst. Architekturästhetik von Winckelmann zu Boisserée</w:t>
            </w:r>
            <w:r w:rsidRPr="00E80399">
              <w:rPr>
                <w:rFonts w:asciiTheme="minorHAnsi" w:eastAsia="SimSun" w:hAnsiTheme="minorHAnsi" w:cstheme="minorHAnsi"/>
                <w:sz w:val="20"/>
                <w:szCs w:val="20"/>
                <w:lang w:val="de-DE"/>
              </w:rPr>
              <w:t>, Weimar 2000</w:t>
            </w:r>
            <w:r w:rsidR="000B7081" w:rsidRPr="00B17FA5">
              <w:rPr>
                <w:rFonts w:asciiTheme="minorHAnsi" w:eastAsia="SimSun" w:hAnsiTheme="minorHAnsi" w:cstheme="minorHAnsi"/>
                <w:sz w:val="20"/>
                <w:szCs w:val="20"/>
                <w:lang w:val="de-DE"/>
              </w:rPr>
              <w:t>.</w:t>
            </w:r>
            <w:r>
              <w:rPr>
                <w:rFonts w:asciiTheme="minorHAnsi" w:eastAsia="SimSun" w:hAnsiTheme="minorHAnsi" w:cstheme="minorHAnsi"/>
                <w:sz w:val="20"/>
                <w:szCs w:val="20"/>
                <w:lang w:val="de-DE"/>
              </w:rPr>
              <w:t xml:space="preserve"> IHS UJ</w:t>
            </w:r>
          </w:p>
          <w:p w14:paraId="2ADBCB0E" w14:textId="77777777" w:rsidR="000B7081" w:rsidRPr="00E80399" w:rsidRDefault="00E80399" w:rsidP="00B17FA5">
            <w:pPr>
              <w:pStyle w:val="Akapitzlist"/>
              <w:numPr>
                <w:ilvl w:val="0"/>
                <w:numId w:val="6"/>
              </w:numPr>
              <w:ind w:left="714" w:hanging="357"/>
              <w:rPr>
                <w:rFonts w:asciiTheme="minorHAnsi" w:eastAsia="SimSun" w:hAnsiTheme="minorHAnsi" w:cstheme="minorHAnsi"/>
                <w:sz w:val="20"/>
                <w:szCs w:val="20"/>
              </w:rPr>
            </w:pPr>
            <w:r w:rsidRPr="00E80399">
              <w:rPr>
                <w:rFonts w:asciiTheme="minorHAnsi" w:hAnsiTheme="minorHAnsi" w:cstheme="minorHAnsi"/>
                <w:sz w:val="20"/>
                <w:szCs w:val="20"/>
                <w:lang w:val="de-DE"/>
              </w:rPr>
              <w:t>Małgorzata Czermiń</w:t>
            </w:r>
            <w:r>
              <w:rPr>
                <w:rFonts w:asciiTheme="minorHAnsi" w:hAnsiTheme="minorHAnsi" w:cstheme="minorHAnsi"/>
                <w:sz w:val="20"/>
                <w:szCs w:val="20"/>
                <w:lang w:val="de-DE"/>
              </w:rPr>
              <w:t xml:space="preserve">ska, </w:t>
            </w:r>
            <w:r w:rsidRPr="00E80399">
              <w:rPr>
                <w:rFonts w:asciiTheme="minorHAnsi" w:hAnsiTheme="minorHAnsi" w:cstheme="minorHAnsi"/>
                <w:i/>
                <w:sz w:val="20"/>
                <w:szCs w:val="20"/>
                <w:lang w:val="de-DE"/>
              </w:rPr>
              <w:t xml:space="preserve">Gotyk i pisarze. </w:t>
            </w:r>
            <w:r w:rsidRPr="00E80399">
              <w:rPr>
                <w:rFonts w:asciiTheme="minorHAnsi" w:hAnsiTheme="minorHAnsi" w:cstheme="minorHAnsi"/>
                <w:i/>
                <w:sz w:val="20"/>
                <w:szCs w:val="20"/>
              </w:rPr>
              <w:t>Topika opisu katedry</w:t>
            </w:r>
            <w:r w:rsidRPr="00E80399">
              <w:rPr>
                <w:rFonts w:asciiTheme="minorHAnsi" w:hAnsiTheme="minorHAnsi" w:cstheme="minorHAnsi"/>
                <w:sz w:val="20"/>
                <w:szCs w:val="20"/>
              </w:rPr>
              <w:t>, Gdańsk 2005. UKEN</w:t>
            </w:r>
          </w:p>
        </w:tc>
      </w:tr>
    </w:tbl>
    <w:p w14:paraId="2ADBCB10" w14:textId="77777777" w:rsidR="001866E2" w:rsidRPr="00E80399" w:rsidRDefault="001866E2" w:rsidP="00B17FA5">
      <w:pPr>
        <w:spacing w:after="0" w:line="240" w:lineRule="auto"/>
        <w:rPr>
          <w:rFonts w:cstheme="minorHAnsi"/>
          <w:sz w:val="20"/>
          <w:szCs w:val="20"/>
        </w:rPr>
      </w:pPr>
    </w:p>
    <w:p w14:paraId="2ADBCB11" w14:textId="77777777" w:rsidR="00E53A27" w:rsidRPr="00B17FA5" w:rsidRDefault="00E53A27" w:rsidP="00B17FA5">
      <w:pPr>
        <w:spacing w:after="0" w:line="240" w:lineRule="auto"/>
        <w:rPr>
          <w:rFonts w:cstheme="minorHAnsi"/>
          <w:sz w:val="20"/>
          <w:szCs w:val="20"/>
          <w:lang w:val="it-IT"/>
        </w:rPr>
      </w:pPr>
    </w:p>
    <w:p w14:paraId="2ADBCB12" w14:textId="77777777" w:rsidR="001866E2" w:rsidRPr="00B17FA5" w:rsidRDefault="001866E2" w:rsidP="00B17FA5">
      <w:pPr>
        <w:spacing w:after="0" w:line="240" w:lineRule="auto"/>
        <w:rPr>
          <w:rFonts w:cstheme="minorHAnsi"/>
          <w:sz w:val="20"/>
          <w:szCs w:val="20"/>
          <w:lang w:val="it-IT"/>
        </w:rPr>
      </w:pPr>
      <w:r w:rsidRPr="00B17FA5">
        <w:rPr>
          <w:rFonts w:cstheme="minorHAnsi"/>
          <w:sz w:val="20"/>
          <w:szCs w:val="20"/>
          <w:lang w:val="it-IT"/>
        </w:rPr>
        <w:t>Wykaz literatury uzupełniającej</w:t>
      </w:r>
    </w:p>
    <w:p w14:paraId="2ADBCB13" w14:textId="77777777" w:rsidR="001866E2" w:rsidRPr="00B17FA5" w:rsidRDefault="001866E2" w:rsidP="00B17FA5">
      <w:pPr>
        <w:spacing w:after="0" w:line="240" w:lineRule="auto"/>
        <w:rPr>
          <w:rFonts w:cstheme="minorHAnsi"/>
          <w:sz w:val="20"/>
          <w:szCs w:val="20"/>
          <w:lang w:val="it-IT"/>
        </w:rPr>
      </w:pPr>
    </w:p>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firstRow="0" w:lastRow="0" w:firstColumn="0" w:lastColumn="0" w:noHBand="0" w:noVBand="0"/>
      </w:tblPr>
      <w:tblGrid>
        <w:gridCol w:w="9622"/>
      </w:tblGrid>
      <w:tr w:rsidR="001866E2" w:rsidRPr="00C31233" w14:paraId="2ADBCB1B" w14:textId="77777777" w:rsidTr="005C66C0">
        <w:trPr>
          <w:trHeight w:val="1112"/>
        </w:trPr>
        <w:tc>
          <w:tcPr>
            <w:tcW w:w="9622" w:type="dxa"/>
          </w:tcPr>
          <w:p w14:paraId="2ADBCB14" w14:textId="77777777" w:rsidR="00E80399" w:rsidRDefault="00E80399" w:rsidP="00E80399">
            <w:pPr>
              <w:pStyle w:val="Akapitzlist"/>
              <w:numPr>
                <w:ilvl w:val="0"/>
                <w:numId w:val="7"/>
              </w:numPr>
              <w:rPr>
                <w:rFonts w:asciiTheme="minorHAnsi" w:eastAsia="SimSun" w:hAnsiTheme="minorHAnsi" w:cstheme="minorHAnsi"/>
                <w:sz w:val="20"/>
                <w:szCs w:val="20"/>
              </w:rPr>
            </w:pPr>
            <w:r w:rsidRPr="00E80399">
              <w:rPr>
                <w:rFonts w:asciiTheme="minorHAnsi" w:eastAsia="SimSun" w:hAnsiTheme="minorHAnsi" w:cstheme="minorHAnsi"/>
                <w:sz w:val="20"/>
                <w:szCs w:val="20"/>
              </w:rPr>
              <w:t xml:space="preserve">Wojciech Bałus, </w:t>
            </w:r>
            <w:r w:rsidRPr="00C31233">
              <w:rPr>
                <w:rFonts w:asciiTheme="minorHAnsi" w:eastAsia="SimSun" w:hAnsiTheme="minorHAnsi" w:cstheme="minorHAnsi"/>
                <w:i/>
                <w:sz w:val="20"/>
                <w:szCs w:val="20"/>
              </w:rPr>
              <w:t>Gotyk bez Boga? W kręgu znaczeń symbolicznych architektury sakralnej XIX wieku</w:t>
            </w:r>
            <w:r>
              <w:rPr>
                <w:rFonts w:asciiTheme="minorHAnsi" w:eastAsia="SimSun" w:hAnsiTheme="minorHAnsi" w:cstheme="minorHAnsi"/>
                <w:sz w:val="20"/>
                <w:szCs w:val="20"/>
              </w:rPr>
              <w:t>, Toruń 2011. IHS UJ</w:t>
            </w:r>
          </w:p>
          <w:p w14:paraId="2ADBCB16" w14:textId="77777777" w:rsidR="00E80399" w:rsidRDefault="00E80399" w:rsidP="00E80399">
            <w:pPr>
              <w:pStyle w:val="Akapitzlist"/>
              <w:numPr>
                <w:ilvl w:val="0"/>
                <w:numId w:val="7"/>
              </w:numPr>
              <w:rPr>
                <w:rFonts w:asciiTheme="minorHAnsi" w:eastAsia="SimSun" w:hAnsiTheme="minorHAnsi" w:cstheme="minorHAnsi"/>
                <w:sz w:val="20"/>
                <w:szCs w:val="20"/>
                <w:lang w:val="de-DE"/>
              </w:rPr>
            </w:pPr>
            <w:r w:rsidRPr="00E80399">
              <w:rPr>
                <w:rFonts w:asciiTheme="minorHAnsi" w:eastAsia="SimSun" w:hAnsiTheme="minorHAnsi" w:cstheme="minorHAnsi"/>
                <w:sz w:val="20"/>
                <w:szCs w:val="20"/>
                <w:lang w:val="de-DE"/>
              </w:rPr>
              <w:t xml:space="preserve">Paul Frankl, </w:t>
            </w:r>
            <w:r w:rsidRPr="00E80399">
              <w:rPr>
                <w:rFonts w:asciiTheme="minorHAnsi" w:eastAsia="SimSun" w:hAnsiTheme="minorHAnsi" w:cstheme="minorHAnsi"/>
                <w:i/>
                <w:sz w:val="20"/>
                <w:szCs w:val="20"/>
                <w:lang w:val="de-DE"/>
              </w:rPr>
              <w:t>The Gothic. Literary Sources and Interpretations through Eight Centuries</w:t>
            </w:r>
            <w:r w:rsidRPr="00E80399">
              <w:rPr>
                <w:rFonts w:asciiTheme="minorHAnsi" w:eastAsia="SimSun" w:hAnsiTheme="minorHAnsi" w:cstheme="minorHAnsi"/>
                <w:sz w:val="20"/>
                <w:szCs w:val="20"/>
                <w:lang w:val="de-DE"/>
              </w:rPr>
              <w:t xml:space="preserve">, Princeton–New Jersey 1960. </w:t>
            </w:r>
            <w:r>
              <w:rPr>
                <w:rFonts w:asciiTheme="minorHAnsi" w:eastAsia="SimSun" w:hAnsiTheme="minorHAnsi" w:cstheme="minorHAnsi"/>
                <w:sz w:val="20"/>
                <w:szCs w:val="20"/>
                <w:lang w:val="de-DE"/>
              </w:rPr>
              <w:t>BJ</w:t>
            </w:r>
          </w:p>
          <w:p w14:paraId="2ADBCB17" w14:textId="77777777" w:rsidR="00C31233" w:rsidRDefault="00C31233" w:rsidP="00C31233">
            <w:pPr>
              <w:pStyle w:val="Akapitzlist"/>
              <w:numPr>
                <w:ilvl w:val="0"/>
                <w:numId w:val="7"/>
              </w:numPr>
              <w:rPr>
                <w:rFonts w:asciiTheme="minorHAnsi" w:eastAsia="SimSun" w:hAnsiTheme="minorHAnsi" w:cstheme="minorHAnsi"/>
                <w:sz w:val="20"/>
                <w:szCs w:val="20"/>
                <w:lang w:val="de-DE"/>
              </w:rPr>
            </w:pPr>
            <w:r w:rsidRPr="00C31233">
              <w:rPr>
                <w:rFonts w:asciiTheme="minorHAnsi" w:eastAsia="SimSun" w:hAnsiTheme="minorHAnsi" w:cstheme="minorHAnsi"/>
                <w:sz w:val="20"/>
                <w:szCs w:val="20"/>
                <w:lang w:val="de-DE"/>
              </w:rPr>
              <w:t xml:space="preserve">Nina Hinrichs, </w:t>
            </w:r>
            <w:r w:rsidRPr="00C31233">
              <w:rPr>
                <w:rFonts w:asciiTheme="minorHAnsi" w:eastAsia="SimSun" w:hAnsiTheme="minorHAnsi" w:cstheme="minorHAnsi"/>
                <w:i/>
                <w:sz w:val="20"/>
                <w:szCs w:val="20"/>
                <w:lang w:val="de-DE"/>
              </w:rPr>
              <w:t>Caspar David Friedrich – ein deutscher Künstler des Nordens. Analyse der Friedrich-Rezeption im 19. Jahrhundert und im Nationalsozialismus</w:t>
            </w:r>
            <w:r>
              <w:rPr>
                <w:rFonts w:asciiTheme="minorHAnsi" w:eastAsia="SimSun" w:hAnsiTheme="minorHAnsi" w:cstheme="minorHAnsi"/>
                <w:sz w:val="20"/>
                <w:szCs w:val="20"/>
                <w:lang w:val="de-DE"/>
              </w:rPr>
              <w:t xml:space="preserve">, Kiel </w:t>
            </w:r>
            <w:r w:rsidRPr="00C31233">
              <w:rPr>
                <w:rFonts w:asciiTheme="minorHAnsi" w:eastAsia="SimSun" w:hAnsiTheme="minorHAnsi" w:cstheme="minorHAnsi"/>
                <w:sz w:val="20"/>
                <w:szCs w:val="20"/>
                <w:lang w:val="de-DE"/>
              </w:rPr>
              <w:t>2011.</w:t>
            </w:r>
            <w:r>
              <w:rPr>
                <w:rFonts w:asciiTheme="minorHAnsi" w:eastAsia="SimSun" w:hAnsiTheme="minorHAnsi" w:cstheme="minorHAnsi"/>
                <w:sz w:val="20"/>
                <w:szCs w:val="20"/>
                <w:lang w:val="de-DE"/>
              </w:rPr>
              <w:t xml:space="preserve"> IHS UJ</w:t>
            </w:r>
          </w:p>
          <w:p w14:paraId="2ADBCB18" w14:textId="77777777" w:rsidR="00C31233" w:rsidRPr="00E80399" w:rsidRDefault="00C31233" w:rsidP="00C31233">
            <w:pPr>
              <w:pStyle w:val="Akapitzlist"/>
              <w:numPr>
                <w:ilvl w:val="0"/>
                <w:numId w:val="7"/>
              </w:numPr>
              <w:rPr>
                <w:rFonts w:asciiTheme="minorHAnsi" w:eastAsia="SimSun" w:hAnsiTheme="minorHAnsi" w:cstheme="minorHAnsi"/>
                <w:sz w:val="20"/>
                <w:szCs w:val="20"/>
                <w:lang w:val="de-DE"/>
              </w:rPr>
            </w:pPr>
            <w:r w:rsidRPr="00C31233">
              <w:rPr>
                <w:rFonts w:asciiTheme="minorHAnsi" w:eastAsia="SimSun" w:hAnsiTheme="minorHAnsi" w:cstheme="minorHAnsi"/>
                <w:sz w:val="20"/>
                <w:szCs w:val="20"/>
                <w:lang w:val="de-DE"/>
              </w:rPr>
              <w:t xml:space="preserve">Michael Mandelartz, </w:t>
            </w:r>
            <w:r w:rsidRPr="00C31233">
              <w:rPr>
                <w:rFonts w:asciiTheme="minorHAnsi" w:eastAsia="SimSun" w:hAnsiTheme="minorHAnsi" w:cstheme="minorHAnsi"/>
                <w:i/>
                <w:sz w:val="20"/>
                <w:szCs w:val="20"/>
                <w:lang w:val="de-DE"/>
              </w:rPr>
              <w:t>Bauen, erhalten, zerstören, versiegeln. Architektur als Kunst in Goethes „Wahlverwandtschaften“</w:t>
            </w:r>
            <w:r>
              <w:rPr>
                <w:rFonts w:asciiTheme="minorHAnsi" w:eastAsia="SimSun" w:hAnsiTheme="minorHAnsi" w:cstheme="minorHAnsi"/>
                <w:sz w:val="20"/>
                <w:szCs w:val="20"/>
                <w:lang w:val="de-DE"/>
              </w:rPr>
              <w:t>,</w:t>
            </w:r>
            <w:r w:rsidRPr="00C31233">
              <w:rPr>
                <w:rFonts w:asciiTheme="minorHAnsi" w:eastAsia="SimSun" w:hAnsiTheme="minorHAnsi" w:cstheme="minorHAnsi"/>
                <w:sz w:val="20"/>
                <w:szCs w:val="20"/>
                <w:lang w:val="de-DE"/>
              </w:rPr>
              <w:t xml:space="preserve"> „Zeitschrift für deutsch</w:t>
            </w:r>
            <w:r>
              <w:rPr>
                <w:rFonts w:asciiTheme="minorHAnsi" w:eastAsia="SimSun" w:hAnsiTheme="minorHAnsi" w:cstheme="minorHAnsi"/>
                <w:sz w:val="20"/>
                <w:szCs w:val="20"/>
                <w:lang w:val="de-DE"/>
              </w:rPr>
              <w:t>e Philologie“ 18 (1999), H. 4, s</w:t>
            </w:r>
            <w:r w:rsidRPr="00C31233">
              <w:rPr>
                <w:rFonts w:asciiTheme="minorHAnsi" w:eastAsia="SimSun" w:hAnsiTheme="minorHAnsi" w:cstheme="minorHAnsi"/>
                <w:sz w:val="20"/>
                <w:szCs w:val="20"/>
                <w:lang w:val="de-DE"/>
              </w:rPr>
              <w:t>. 500–517</w:t>
            </w:r>
            <w:r>
              <w:rPr>
                <w:rFonts w:asciiTheme="minorHAnsi" w:eastAsia="SimSun" w:hAnsiTheme="minorHAnsi" w:cstheme="minorHAnsi"/>
                <w:sz w:val="20"/>
                <w:szCs w:val="20"/>
                <w:lang w:val="de-DE"/>
              </w:rPr>
              <w:t>. Online</w:t>
            </w:r>
          </w:p>
          <w:p w14:paraId="2ADBCB19" w14:textId="77777777" w:rsidR="00E80399" w:rsidRPr="00E80399" w:rsidRDefault="00E80399" w:rsidP="00E80399">
            <w:pPr>
              <w:pStyle w:val="Akapitzlist"/>
              <w:numPr>
                <w:ilvl w:val="0"/>
                <w:numId w:val="7"/>
              </w:numPr>
              <w:rPr>
                <w:rFonts w:asciiTheme="minorHAnsi" w:eastAsia="SimSun" w:hAnsiTheme="minorHAnsi" w:cstheme="minorHAnsi"/>
                <w:sz w:val="20"/>
                <w:szCs w:val="20"/>
                <w:lang w:val="de-DE"/>
              </w:rPr>
            </w:pPr>
            <w:r>
              <w:rPr>
                <w:rFonts w:asciiTheme="minorHAnsi" w:eastAsia="SimSun" w:hAnsiTheme="minorHAnsi" w:cstheme="minorHAnsi"/>
                <w:sz w:val="20"/>
                <w:szCs w:val="20"/>
                <w:lang w:val="de-DE"/>
              </w:rPr>
              <w:t>Klaus</w:t>
            </w:r>
            <w:r w:rsidRPr="00E80399">
              <w:rPr>
                <w:rFonts w:asciiTheme="minorHAnsi" w:eastAsia="SimSun" w:hAnsiTheme="minorHAnsi" w:cstheme="minorHAnsi"/>
                <w:sz w:val="20"/>
                <w:szCs w:val="20"/>
                <w:lang w:val="de-DE"/>
              </w:rPr>
              <w:t xml:space="preserve"> Niehr, </w:t>
            </w:r>
            <w:r w:rsidRPr="00E80399">
              <w:rPr>
                <w:rFonts w:asciiTheme="minorHAnsi" w:eastAsia="SimSun" w:hAnsiTheme="minorHAnsi" w:cstheme="minorHAnsi"/>
                <w:i/>
                <w:sz w:val="20"/>
                <w:szCs w:val="20"/>
                <w:lang w:val="de-DE"/>
              </w:rPr>
              <w:t>Gotikbilder – Gotiktheorien. Studien zur Wahrnehmung und Erforschung mittelalterlicher Architektur in Deutschland zwischen ca. 1750 und 1850</w:t>
            </w:r>
            <w:r w:rsidRPr="00E80399">
              <w:rPr>
                <w:rFonts w:asciiTheme="minorHAnsi" w:eastAsia="SimSun" w:hAnsiTheme="minorHAnsi" w:cstheme="minorHAnsi"/>
                <w:sz w:val="20"/>
                <w:szCs w:val="20"/>
                <w:lang w:val="de-DE"/>
              </w:rPr>
              <w:t>, Berlin 1999. IHS UJ</w:t>
            </w:r>
          </w:p>
          <w:p w14:paraId="2ADBCB1A" w14:textId="77777777" w:rsidR="00B61FA5" w:rsidRPr="00C31233" w:rsidRDefault="00C31233" w:rsidP="00C31233">
            <w:pPr>
              <w:pStyle w:val="Akapitzlist"/>
              <w:numPr>
                <w:ilvl w:val="0"/>
                <w:numId w:val="7"/>
              </w:numPr>
              <w:rPr>
                <w:rFonts w:asciiTheme="minorHAnsi" w:eastAsia="SimSun" w:hAnsiTheme="minorHAnsi" w:cstheme="minorHAnsi"/>
                <w:sz w:val="20"/>
                <w:szCs w:val="20"/>
                <w:lang w:val="en-US" w:eastAsia="zh-CN"/>
              </w:rPr>
            </w:pPr>
            <w:r w:rsidRPr="00C31233">
              <w:rPr>
                <w:rFonts w:asciiTheme="minorHAnsi" w:eastAsia="SimSun" w:hAnsiTheme="minorHAnsi" w:cstheme="minorHAnsi"/>
                <w:sz w:val="20"/>
                <w:szCs w:val="20"/>
                <w:lang w:val="en-US" w:eastAsia="zh-CN"/>
              </w:rPr>
              <w:t xml:space="preserve">Tomasz Szybisty, </w:t>
            </w:r>
            <w:r w:rsidRPr="00C31233">
              <w:rPr>
                <w:rFonts w:asciiTheme="minorHAnsi" w:eastAsia="SimSun" w:hAnsiTheme="minorHAnsi" w:cstheme="minorHAnsi"/>
                <w:i/>
                <w:sz w:val="20"/>
                <w:szCs w:val="20"/>
                <w:lang w:val="en-US" w:eastAsia="zh-CN"/>
              </w:rPr>
              <w:t>Between Light and Shadows: Reflecting on Varied Conceptual Perspectives on the Peculiar Lambency Suffusing Gothic Churches as Evidenced by German Literature from the Latter Decades of the Eighteenth Century and the Beginning of the Nineteenth Centur</w:t>
            </w:r>
            <w:r>
              <w:rPr>
                <w:rFonts w:asciiTheme="minorHAnsi" w:eastAsia="SimSun" w:hAnsiTheme="minorHAnsi" w:cstheme="minorHAnsi"/>
                <w:sz w:val="20"/>
                <w:szCs w:val="20"/>
                <w:lang w:val="en-US" w:eastAsia="zh-CN"/>
              </w:rPr>
              <w:t>y,</w:t>
            </w:r>
            <w:r w:rsidRPr="00C31233">
              <w:rPr>
                <w:rFonts w:asciiTheme="minorHAnsi" w:eastAsia="SimSun" w:hAnsiTheme="minorHAnsi" w:cstheme="minorHAnsi"/>
                <w:sz w:val="20"/>
                <w:szCs w:val="20"/>
                <w:lang w:val="en-US" w:eastAsia="zh-CN"/>
              </w:rPr>
              <w:t xml:space="preserve"> „Folia Historiae Artium. Seria Nowa” 17 (2019), S. 5–12</w:t>
            </w:r>
            <w:r>
              <w:rPr>
                <w:rFonts w:asciiTheme="minorHAnsi" w:eastAsia="SimSun" w:hAnsiTheme="minorHAnsi" w:cstheme="minorHAnsi"/>
                <w:sz w:val="20"/>
                <w:szCs w:val="20"/>
                <w:lang w:val="en-US" w:eastAsia="zh-CN"/>
              </w:rPr>
              <w:t>. Online</w:t>
            </w:r>
          </w:p>
        </w:tc>
      </w:tr>
    </w:tbl>
    <w:p w14:paraId="2ADBCB1C" w14:textId="77777777" w:rsidR="001866E2" w:rsidRPr="00C31233" w:rsidRDefault="001866E2" w:rsidP="00B17FA5">
      <w:pPr>
        <w:spacing w:after="0" w:line="240" w:lineRule="auto"/>
        <w:rPr>
          <w:rFonts w:cstheme="minorHAnsi"/>
          <w:sz w:val="20"/>
          <w:szCs w:val="20"/>
          <w:lang w:val="en-US"/>
        </w:rPr>
      </w:pPr>
    </w:p>
    <w:p w14:paraId="2ADBCB1D" w14:textId="77777777" w:rsidR="001866E2" w:rsidRPr="00C31233" w:rsidRDefault="001866E2" w:rsidP="00B17FA5">
      <w:pPr>
        <w:pStyle w:val="Tekstdymka1"/>
        <w:rPr>
          <w:rFonts w:asciiTheme="minorHAnsi" w:hAnsiTheme="minorHAnsi" w:cstheme="minorHAnsi"/>
          <w:sz w:val="20"/>
          <w:szCs w:val="20"/>
          <w:lang w:val="en-US"/>
        </w:rPr>
      </w:pPr>
      <w:r w:rsidRPr="00C31233">
        <w:rPr>
          <w:rFonts w:asciiTheme="minorHAnsi" w:hAnsiTheme="minorHAnsi" w:cstheme="minorHAnsi"/>
          <w:sz w:val="20"/>
          <w:szCs w:val="20"/>
          <w:lang w:val="en-US"/>
        </w:rPr>
        <w:t>Bilans godzinowy zgodny z CNPS (Całkowity Nakład Pracy Studenta)</w:t>
      </w:r>
    </w:p>
    <w:p w14:paraId="2ADBCB1E" w14:textId="77777777" w:rsidR="001866E2" w:rsidRPr="00C31233" w:rsidRDefault="001866E2" w:rsidP="00B17FA5">
      <w:pPr>
        <w:spacing w:after="0" w:line="240" w:lineRule="auto"/>
        <w:rPr>
          <w:rFonts w:cstheme="minorHAnsi"/>
          <w:sz w:val="20"/>
          <w:szCs w:val="20"/>
          <w:lang w:val="en-US"/>
        </w:rPr>
      </w:pPr>
    </w:p>
    <w:tbl>
      <w:tblPr>
        <w:tblW w:w="0" w:type="auto"/>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ook w:val="04A0" w:firstRow="1" w:lastRow="0" w:firstColumn="1" w:lastColumn="0" w:noHBand="0" w:noVBand="1"/>
      </w:tblPr>
      <w:tblGrid>
        <w:gridCol w:w="2766"/>
        <w:gridCol w:w="5750"/>
        <w:gridCol w:w="1066"/>
      </w:tblGrid>
      <w:tr w:rsidR="001866E2" w:rsidRPr="00C31233" w14:paraId="2ADBCB22" w14:textId="77777777" w:rsidTr="005C66C0">
        <w:trPr>
          <w:cantSplit/>
          <w:trHeight w:val="334"/>
        </w:trPr>
        <w:tc>
          <w:tcPr>
            <w:tcW w:w="2766" w:type="dxa"/>
            <w:vMerge w:val="restart"/>
            <w:shd w:val="clear" w:color="auto" w:fill="DBE5F1"/>
            <w:vAlign w:val="center"/>
          </w:tcPr>
          <w:p w14:paraId="2ADBCB1F" w14:textId="77777777" w:rsidR="001866E2" w:rsidRPr="00C31233" w:rsidRDefault="001866E2" w:rsidP="00B17FA5">
            <w:pPr>
              <w:spacing w:after="0" w:line="240" w:lineRule="auto"/>
              <w:jc w:val="center"/>
              <w:rPr>
                <w:rFonts w:eastAsia="Calibri" w:cstheme="minorHAnsi"/>
                <w:sz w:val="20"/>
                <w:szCs w:val="20"/>
                <w:lang w:val="en-US" w:eastAsia="en-US"/>
              </w:rPr>
            </w:pPr>
            <w:r w:rsidRPr="00C31233">
              <w:rPr>
                <w:rFonts w:eastAsia="Calibri" w:cstheme="minorHAnsi"/>
                <w:sz w:val="20"/>
                <w:szCs w:val="20"/>
                <w:lang w:val="en-US" w:eastAsia="en-US"/>
              </w:rPr>
              <w:t>Ilość godzin w kontakcie z prowadzącymi</w:t>
            </w:r>
          </w:p>
        </w:tc>
        <w:tc>
          <w:tcPr>
            <w:tcW w:w="5750" w:type="dxa"/>
            <w:vAlign w:val="center"/>
          </w:tcPr>
          <w:p w14:paraId="2ADBCB20" w14:textId="77777777" w:rsidR="001866E2" w:rsidRPr="00C31233" w:rsidRDefault="001866E2" w:rsidP="00B17FA5">
            <w:pPr>
              <w:spacing w:after="0" w:line="240" w:lineRule="auto"/>
              <w:ind w:left="360"/>
              <w:jc w:val="center"/>
              <w:rPr>
                <w:rFonts w:eastAsia="Calibri" w:cstheme="minorHAnsi"/>
                <w:sz w:val="20"/>
                <w:szCs w:val="20"/>
                <w:lang w:val="en-US" w:eastAsia="en-US"/>
              </w:rPr>
            </w:pPr>
            <w:r w:rsidRPr="00C31233">
              <w:rPr>
                <w:rFonts w:eastAsia="Calibri" w:cstheme="minorHAnsi"/>
                <w:sz w:val="20"/>
                <w:szCs w:val="20"/>
                <w:lang w:val="en-US" w:eastAsia="en-US"/>
              </w:rPr>
              <w:t>Wykład</w:t>
            </w:r>
          </w:p>
        </w:tc>
        <w:tc>
          <w:tcPr>
            <w:tcW w:w="1066" w:type="dxa"/>
            <w:vAlign w:val="center"/>
          </w:tcPr>
          <w:p w14:paraId="2ADBCB21" w14:textId="77777777" w:rsidR="001866E2" w:rsidRPr="00C31233" w:rsidRDefault="001866E2" w:rsidP="00B17FA5">
            <w:pPr>
              <w:spacing w:after="0" w:line="240" w:lineRule="auto"/>
              <w:jc w:val="center"/>
              <w:rPr>
                <w:rFonts w:eastAsia="Calibri" w:cstheme="minorHAnsi"/>
                <w:sz w:val="20"/>
                <w:szCs w:val="20"/>
                <w:lang w:val="en-US" w:eastAsia="en-US"/>
              </w:rPr>
            </w:pPr>
          </w:p>
        </w:tc>
      </w:tr>
      <w:tr w:rsidR="001866E2" w:rsidRPr="00B17FA5" w14:paraId="2ADBCB26" w14:textId="77777777" w:rsidTr="005C66C0">
        <w:trPr>
          <w:cantSplit/>
          <w:trHeight w:val="332"/>
        </w:trPr>
        <w:tc>
          <w:tcPr>
            <w:tcW w:w="2766" w:type="dxa"/>
            <w:vMerge/>
            <w:shd w:val="clear" w:color="auto" w:fill="DBE5F1"/>
            <w:vAlign w:val="center"/>
          </w:tcPr>
          <w:p w14:paraId="2ADBCB23" w14:textId="77777777" w:rsidR="001866E2" w:rsidRPr="00C31233" w:rsidRDefault="001866E2" w:rsidP="00B17FA5">
            <w:pPr>
              <w:spacing w:after="0" w:line="240" w:lineRule="auto"/>
              <w:ind w:left="360"/>
              <w:jc w:val="center"/>
              <w:rPr>
                <w:rFonts w:eastAsia="Calibri" w:cstheme="minorHAnsi"/>
                <w:sz w:val="20"/>
                <w:szCs w:val="20"/>
                <w:lang w:val="en-US" w:eastAsia="en-US"/>
              </w:rPr>
            </w:pPr>
          </w:p>
        </w:tc>
        <w:tc>
          <w:tcPr>
            <w:tcW w:w="5750" w:type="dxa"/>
            <w:vAlign w:val="center"/>
          </w:tcPr>
          <w:p w14:paraId="2ADBCB24" w14:textId="77777777" w:rsidR="001866E2" w:rsidRPr="00B17FA5" w:rsidRDefault="001866E2" w:rsidP="00B17FA5">
            <w:pPr>
              <w:spacing w:after="0" w:line="240" w:lineRule="auto"/>
              <w:ind w:left="360"/>
              <w:jc w:val="center"/>
              <w:rPr>
                <w:rFonts w:eastAsia="Calibri" w:cstheme="minorHAnsi"/>
                <w:sz w:val="20"/>
                <w:szCs w:val="20"/>
                <w:lang w:eastAsia="en-US"/>
              </w:rPr>
            </w:pPr>
            <w:r w:rsidRPr="00C31233">
              <w:rPr>
                <w:rFonts w:eastAsia="Calibri" w:cstheme="minorHAnsi"/>
                <w:sz w:val="20"/>
                <w:szCs w:val="20"/>
                <w:lang w:val="en-US" w:eastAsia="en-US"/>
              </w:rPr>
              <w:t>Konwersa</w:t>
            </w:r>
            <w:r w:rsidRPr="00B17FA5">
              <w:rPr>
                <w:rFonts w:eastAsia="Calibri" w:cstheme="minorHAnsi"/>
                <w:sz w:val="20"/>
                <w:szCs w:val="20"/>
                <w:lang w:eastAsia="en-US"/>
              </w:rPr>
              <w:t>torium (ćwiczenia, laboratorium itd.)</w:t>
            </w:r>
          </w:p>
        </w:tc>
        <w:tc>
          <w:tcPr>
            <w:tcW w:w="1066" w:type="dxa"/>
            <w:vAlign w:val="center"/>
          </w:tcPr>
          <w:p w14:paraId="2ADBCB25" w14:textId="77777777" w:rsidR="001866E2" w:rsidRPr="00B17FA5" w:rsidRDefault="00C31233" w:rsidP="00B17FA5">
            <w:pPr>
              <w:spacing w:after="0" w:line="240" w:lineRule="auto"/>
              <w:jc w:val="center"/>
              <w:rPr>
                <w:rFonts w:eastAsia="Calibri" w:cstheme="minorHAnsi"/>
                <w:sz w:val="20"/>
                <w:szCs w:val="20"/>
                <w:lang w:eastAsia="en-US"/>
              </w:rPr>
            </w:pPr>
            <w:r>
              <w:rPr>
                <w:rFonts w:eastAsia="Calibri" w:cstheme="minorHAnsi"/>
                <w:sz w:val="20"/>
                <w:szCs w:val="20"/>
                <w:lang w:eastAsia="en-US"/>
              </w:rPr>
              <w:t>15</w:t>
            </w:r>
          </w:p>
        </w:tc>
      </w:tr>
      <w:tr w:rsidR="001866E2" w:rsidRPr="00B17FA5" w14:paraId="2ADBCB2A" w14:textId="77777777" w:rsidTr="005C66C0">
        <w:trPr>
          <w:cantSplit/>
          <w:trHeight w:val="670"/>
        </w:trPr>
        <w:tc>
          <w:tcPr>
            <w:tcW w:w="2766" w:type="dxa"/>
            <w:vMerge/>
            <w:tcBorders>
              <w:bottom w:val="single" w:sz="4" w:space="0" w:color="95B3D7"/>
            </w:tcBorders>
            <w:shd w:val="clear" w:color="auto" w:fill="DBE5F1"/>
            <w:vAlign w:val="center"/>
          </w:tcPr>
          <w:p w14:paraId="2ADBCB27" w14:textId="77777777" w:rsidR="001866E2" w:rsidRPr="00B17FA5" w:rsidRDefault="001866E2" w:rsidP="00B17FA5">
            <w:pPr>
              <w:spacing w:after="0" w:line="240" w:lineRule="auto"/>
              <w:ind w:left="360"/>
              <w:jc w:val="center"/>
              <w:rPr>
                <w:rFonts w:eastAsia="Calibri" w:cstheme="minorHAnsi"/>
                <w:sz w:val="20"/>
                <w:szCs w:val="20"/>
                <w:lang w:eastAsia="en-US"/>
              </w:rPr>
            </w:pPr>
          </w:p>
        </w:tc>
        <w:tc>
          <w:tcPr>
            <w:tcW w:w="5750" w:type="dxa"/>
            <w:tcBorders>
              <w:bottom w:val="single" w:sz="4" w:space="0" w:color="95B3D7"/>
            </w:tcBorders>
            <w:vAlign w:val="center"/>
          </w:tcPr>
          <w:p w14:paraId="2ADBCB28" w14:textId="77777777" w:rsidR="001866E2" w:rsidRPr="00B17FA5" w:rsidRDefault="001866E2" w:rsidP="00B17FA5">
            <w:pPr>
              <w:spacing w:after="0" w:line="240" w:lineRule="auto"/>
              <w:ind w:left="360"/>
              <w:jc w:val="center"/>
              <w:rPr>
                <w:rFonts w:eastAsia="Calibri" w:cstheme="minorHAnsi"/>
                <w:sz w:val="20"/>
                <w:szCs w:val="20"/>
                <w:lang w:eastAsia="en-US"/>
              </w:rPr>
            </w:pPr>
            <w:r w:rsidRPr="00B17FA5">
              <w:rPr>
                <w:rFonts w:eastAsia="Calibri" w:cstheme="minorHAnsi"/>
                <w:sz w:val="20"/>
                <w:szCs w:val="20"/>
                <w:lang w:eastAsia="en-US"/>
              </w:rPr>
              <w:t>Pozostałe godziny kontaktu studenta z prowadzącym</w:t>
            </w:r>
          </w:p>
        </w:tc>
        <w:tc>
          <w:tcPr>
            <w:tcW w:w="1066" w:type="dxa"/>
            <w:tcBorders>
              <w:bottom w:val="single" w:sz="4" w:space="0" w:color="95B3D7"/>
            </w:tcBorders>
            <w:vAlign w:val="center"/>
          </w:tcPr>
          <w:p w14:paraId="2ADBCB29" w14:textId="77777777" w:rsidR="001866E2" w:rsidRPr="00B17FA5" w:rsidRDefault="00FE1833" w:rsidP="00B17FA5">
            <w:pPr>
              <w:spacing w:after="0" w:line="240" w:lineRule="auto"/>
              <w:jc w:val="center"/>
              <w:rPr>
                <w:rFonts w:eastAsia="Calibri" w:cstheme="minorHAnsi"/>
                <w:sz w:val="20"/>
                <w:szCs w:val="20"/>
                <w:lang w:eastAsia="en-US"/>
              </w:rPr>
            </w:pPr>
            <w:r w:rsidRPr="00B17FA5">
              <w:rPr>
                <w:rFonts w:eastAsia="Calibri" w:cstheme="minorHAnsi"/>
                <w:sz w:val="20"/>
                <w:szCs w:val="20"/>
                <w:lang w:eastAsia="en-US"/>
              </w:rPr>
              <w:t>5</w:t>
            </w:r>
          </w:p>
        </w:tc>
      </w:tr>
      <w:tr w:rsidR="001866E2" w:rsidRPr="00B17FA5" w14:paraId="2ADBCB2E" w14:textId="77777777" w:rsidTr="005C66C0">
        <w:trPr>
          <w:cantSplit/>
          <w:trHeight w:val="348"/>
        </w:trPr>
        <w:tc>
          <w:tcPr>
            <w:tcW w:w="2766" w:type="dxa"/>
            <w:vMerge w:val="restart"/>
            <w:shd w:val="clear" w:color="auto" w:fill="DBE5F1"/>
            <w:vAlign w:val="center"/>
          </w:tcPr>
          <w:p w14:paraId="2ADBCB2B" w14:textId="77777777" w:rsidR="001866E2" w:rsidRPr="00B17FA5" w:rsidRDefault="001866E2" w:rsidP="00B17FA5">
            <w:pPr>
              <w:spacing w:after="0" w:line="240" w:lineRule="auto"/>
              <w:jc w:val="center"/>
              <w:rPr>
                <w:rFonts w:eastAsia="Calibri" w:cstheme="minorHAnsi"/>
                <w:sz w:val="20"/>
                <w:szCs w:val="20"/>
                <w:lang w:eastAsia="en-US"/>
              </w:rPr>
            </w:pPr>
            <w:r w:rsidRPr="00B17FA5">
              <w:rPr>
                <w:rFonts w:eastAsia="Calibri" w:cstheme="minorHAnsi"/>
                <w:sz w:val="20"/>
                <w:szCs w:val="20"/>
                <w:lang w:eastAsia="en-US"/>
              </w:rPr>
              <w:t>Ilość godzin pracy studenta bez kontaktu z prowadzącymi</w:t>
            </w:r>
          </w:p>
        </w:tc>
        <w:tc>
          <w:tcPr>
            <w:tcW w:w="5750" w:type="dxa"/>
            <w:vAlign w:val="center"/>
          </w:tcPr>
          <w:p w14:paraId="2ADBCB2C" w14:textId="77777777" w:rsidR="001866E2" w:rsidRPr="00B17FA5" w:rsidRDefault="001866E2" w:rsidP="00B17FA5">
            <w:pPr>
              <w:spacing w:after="0" w:line="240" w:lineRule="auto"/>
              <w:ind w:left="360"/>
              <w:jc w:val="center"/>
              <w:rPr>
                <w:rFonts w:eastAsia="Calibri" w:cstheme="minorHAnsi"/>
                <w:sz w:val="20"/>
                <w:szCs w:val="20"/>
                <w:lang w:eastAsia="en-US"/>
              </w:rPr>
            </w:pPr>
            <w:r w:rsidRPr="00B17FA5">
              <w:rPr>
                <w:rFonts w:eastAsia="Calibri" w:cstheme="minorHAnsi"/>
                <w:sz w:val="20"/>
                <w:szCs w:val="20"/>
                <w:lang w:eastAsia="en-US"/>
              </w:rPr>
              <w:t>Lektura w ramach przygotowania do zajęć</w:t>
            </w:r>
          </w:p>
        </w:tc>
        <w:tc>
          <w:tcPr>
            <w:tcW w:w="1066" w:type="dxa"/>
            <w:vAlign w:val="center"/>
          </w:tcPr>
          <w:p w14:paraId="2ADBCB2D" w14:textId="306CC6E9" w:rsidR="001866E2" w:rsidRPr="00B17FA5" w:rsidRDefault="004668DC" w:rsidP="00C31233">
            <w:pPr>
              <w:spacing w:after="0" w:line="240" w:lineRule="auto"/>
              <w:jc w:val="center"/>
              <w:rPr>
                <w:rFonts w:eastAsia="Calibri" w:cstheme="minorHAnsi"/>
                <w:sz w:val="20"/>
                <w:szCs w:val="20"/>
                <w:lang w:eastAsia="en-US"/>
              </w:rPr>
            </w:pPr>
            <w:r>
              <w:rPr>
                <w:rFonts w:eastAsia="Calibri" w:cstheme="minorHAnsi"/>
                <w:sz w:val="20"/>
                <w:szCs w:val="20"/>
                <w:lang w:eastAsia="en-US"/>
              </w:rPr>
              <w:t>20</w:t>
            </w:r>
          </w:p>
        </w:tc>
      </w:tr>
      <w:tr w:rsidR="001866E2" w:rsidRPr="00B17FA5" w14:paraId="2ADBCB32" w14:textId="77777777" w:rsidTr="005C66C0">
        <w:trPr>
          <w:cantSplit/>
          <w:trHeight w:val="710"/>
        </w:trPr>
        <w:tc>
          <w:tcPr>
            <w:tcW w:w="2766" w:type="dxa"/>
            <w:vMerge/>
            <w:shd w:val="clear" w:color="auto" w:fill="DBE5F1"/>
            <w:vAlign w:val="center"/>
          </w:tcPr>
          <w:p w14:paraId="2ADBCB2F" w14:textId="77777777" w:rsidR="001866E2" w:rsidRPr="00B17FA5" w:rsidRDefault="001866E2" w:rsidP="00B17FA5">
            <w:pPr>
              <w:spacing w:after="0" w:line="240" w:lineRule="auto"/>
              <w:ind w:left="360"/>
              <w:jc w:val="both"/>
              <w:rPr>
                <w:rFonts w:eastAsia="Calibri" w:cstheme="minorHAnsi"/>
                <w:sz w:val="20"/>
                <w:szCs w:val="20"/>
                <w:lang w:eastAsia="en-US"/>
              </w:rPr>
            </w:pPr>
          </w:p>
        </w:tc>
        <w:tc>
          <w:tcPr>
            <w:tcW w:w="5750" w:type="dxa"/>
            <w:vAlign w:val="center"/>
          </w:tcPr>
          <w:p w14:paraId="2ADBCB30" w14:textId="77777777" w:rsidR="001866E2" w:rsidRPr="00B17FA5" w:rsidRDefault="001866E2" w:rsidP="00B17FA5">
            <w:pPr>
              <w:spacing w:after="0" w:line="240" w:lineRule="auto"/>
              <w:ind w:left="360"/>
              <w:jc w:val="center"/>
              <w:rPr>
                <w:rFonts w:eastAsia="Calibri" w:cstheme="minorHAnsi"/>
                <w:sz w:val="20"/>
                <w:szCs w:val="20"/>
                <w:lang w:eastAsia="en-US"/>
              </w:rPr>
            </w:pPr>
            <w:r w:rsidRPr="00B17FA5">
              <w:rPr>
                <w:rFonts w:eastAsia="Calibri" w:cstheme="minorHAnsi"/>
                <w:sz w:val="20"/>
                <w:szCs w:val="20"/>
                <w:lang w:eastAsia="en-US"/>
              </w:rPr>
              <w:t>Przygotowanie krótkiej pracy pisemnej lub referatu po zapoznaniu się z niezbędną literaturą przedmiotu</w:t>
            </w:r>
          </w:p>
        </w:tc>
        <w:tc>
          <w:tcPr>
            <w:tcW w:w="1066" w:type="dxa"/>
            <w:vAlign w:val="center"/>
          </w:tcPr>
          <w:p w14:paraId="2ADBCB31" w14:textId="77777777" w:rsidR="001866E2" w:rsidRPr="00B17FA5" w:rsidRDefault="00B17FA5" w:rsidP="00B17FA5">
            <w:pPr>
              <w:spacing w:after="0" w:line="240" w:lineRule="auto"/>
              <w:jc w:val="center"/>
              <w:rPr>
                <w:rFonts w:eastAsia="Calibri" w:cstheme="minorHAnsi"/>
                <w:sz w:val="20"/>
                <w:szCs w:val="20"/>
                <w:lang w:eastAsia="en-US"/>
              </w:rPr>
            </w:pPr>
            <w:r>
              <w:rPr>
                <w:rFonts w:eastAsia="Calibri" w:cstheme="minorHAnsi"/>
                <w:sz w:val="20"/>
                <w:szCs w:val="20"/>
                <w:lang w:eastAsia="en-US"/>
              </w:rPr>
              <w:t>0</w:t>
            </w:r>
          </w:p>
        </w:tc>
      </w:tr>
      <w:tr w:rsidR="001866E2" w:rsidRPr="00B17FA5" w14:paraId="2ADBCB36" w14:textId="77777777" w:rsidTr="005C66C0">
        <w:trPr>
          <w:cantSplit/>
          <w:trHeight w:val="731"/>
        </w:trPr>
        <w:tc>
          <w:tcPr>
            <w:tcW w:w="2766" w:type="dxa"/>
            <w:vMerge/>
            <w:shd w:val="clear" w:color="auto" w:fill="DBE5F1"/>
            <w:vAlign w:val="center"/>
          </w:tcPr>
          <w:p w14:paraId="2ADBCB33" w14:textId="77777777" w:rsidR="001866E2" w:rsidRPr="00B17FA5" w:rsidRDefault="001866E2" w:rsidP="00B17FA5">
            <w:pPr>
              <w:spacing w:after="0" w:line="240" w:lineRule="auto"/>
              <w:ind w:left="360"/>
              <w:jc w:val="both"/>
              <w:rPr>
                <w:rFonts w:eastAsia="Calibri" w:cstheme="minorHAnsi"/>
                <w:sz w:val="20"/>
                <w:szCs w:val="20"/>
                <w:lang w:eastAsia="en-US"/>
              </w:rPr>
            </w:pPr>
          </w:p>
        </w:tc>
        <w:tc>
          <w:tcPr>
            <w:tcW w:w="5750" w:type="dxa"/>
            <w:vAlign w:val="center"/>
          </w:tcPr>
          <w:p w14:paraId="2ADBCB34" w14:textId="77777777" w:rsidR="001866E2" w:rsidRPr="00B17FA5" w:rsidRDefault="001866E2" w:rsidP="00B17FA5">
            <w:pPr>
              <w:spacing w:after="0" w:line="240" w:lineRule="auto"/>
              <w:ind w:left="360"/>
              <w:jc w:val="center"/>
              <w:rPr>
                <w:rFonts w:eastAsia="Calibri" w:cstheme="minorHAnsi"/>
                <w:sz w:val="20"/>
                <w:szCs w:val="20"/>
                <w:lang w:eastAsia="en-US"/>
              </w:rPr>
            </w:pPr>
            <w:r w:rsidRPr="00B17FA5">
              <w:rPr>
                <w:rFonts w:eastAsia="Calibri" w:cstheme="minorHAnsi"/>
                <w:sz w:val="20"/>
                <w:szCs w:val="20"/>
                <w:lang w:eastAsia="en-US"/>
              </w:rPr>
              <w:t xml:space="preserve">Przygotowanie projektu lub prezentacji na podany temat </w:t>
            </w:r>
          </w:p>
        </w:tc>
        <w:tc>
          <w:tcPr>
            <w:tcW w:w="1066" w:type="dxa"/>
            <w:vAlign w:val="center"/>
          </w:tcPr>
          <w:p w14:paraId="2ADBCB35" w14:textId="77777777" w:rsidR="001866E2" w:rsidRPr="00B17FA5" w:rsidRDefault="00496C87" w:rsidP="00B17FA5">
            <w:pPr>
              <w:spacing w:after="0" w:line="240" w:lineRule="auto"/>
              <w:jc w:val="center"/>
              <w:rPr>
                <w:rFonts w:eastAsia="Calibri" w:cstheme="minorHAnsi"/>
                <w:sz w:val="20"/>
                <w:szCs w:val="20"/>
                <w:lang w:eastAsia="en-US"/>
              </w:rPr>
            </w:pPr>
            <w:r>
              <w:rPr>
                <w:rFonts w:eastAsia="Calibri" w:cstheme="minorHAnsi"/>
                <w:sz w:val="20"/>
                <w:szCs w:val="20"/>
                <w:lang w:eastAsia="en-US"/>
              </w:rPr>
              <w:t>0</w:t>
            </w:r>
          </w:p>
        </w:tc>
      </w:tr>
      <w:tr w:rsidR="001866E2" w:rsidRPr="00B17FA5" w14:paraId="2ADBCB3A" w14:textId="77777777" w:rsidTr="005C66C0">
        <w:trPr>
          <w:cantSplit/>
          <w:trHeight w:val="365"/>
        </w:trPr>
        <w:tc>
          <w:tcPr>
            <w:tcW w:w="2766" w:type="dxa"/>
            <w:vMerge/>
            <w:tcBorders>
              <w:bottom w:val="single" w:sz="4" w:space="0" w:color="95B3D7"/>
            </w:tcBorders>
            <w:shd w:val="clear" w:color="auto" w:fill="DBE5F1"/>
            <w:vAlign w:val="center"/>
          </w:tcPr>
          <w:p w14:paraId="2ADBCB37" w14:textId="77777777" w:rsidR="001866E2" w:rsidRPr="00B17FA5" w:rsidRDefault="001866E2" w:rsidP="00B17FA5">
            <w:pPr>
              <w:spacing w:after="0" w:line="240" w:lineRule="auto"/>
              <w:ind w:left="360"/>
              <w:jc w:val="both"/>
              <w:rPr>
                <w:rFonts w:eastAsia="Calibri" w:cstheme="minorHAnsi"/>
                <w:sz w:val="20"/>
                <w:szCs w:val="20"/>
                <w:lang w:eastAsia="en-US"/>
              </w:rPr>
            </w:pPr>
          </w:p>
        </w:tc>
        <w:tc>
          <w:tcPr>
            <w:tcW w:w="5750" w:type="dxa"/>
            <w:tcBorders>
              <w:bottom w:val="single" w:sz="4" w:space="0" w:color="95B3D7"/>
            </w:tcBorders>
            <w:vAlign w:val="center"/>
          </w:tcPr>
          <w:p w14:paraId="2ADBCB38" w14:textId="77777777" w:rsidR="001866E2" w:rsidRPr="00B17FA5" w:rsidRDefault="001866E2" w:rsidP="00B17FA5">
            <w:pPr>
              <w:spacing w:after="0" w:line="240" w:lineRule="auto"/>
              <w:ind w:left="360"/>
              <w:jc w:val="center"/>
              <w:rPr>
                <w:rFonts w:eastAsia="Calibri" w:cstheme="minorHAnsi"/>
                <w:sz w:val="20"/>
                <w:szCs w:val="20"/>
                <w:lang w:eastAsia="en-US"/>
              </w:rPr>
            </w:pPr>
            <w:r w:rsidRPr="00B17FA5">
              <w:rPr>
                <w:rFonts w:eastAsia="Calibri" w:cstheme="minorHAnsi"/>
                <w:sz w:val="20"/>
                <w:szCs w:val="20"/>
                <w:lang w:eastAsia="en-US"/>
              </w:rPr>
              <w:t>Przygotowanie do egzaminu</w:t>
            </w:r>
          </w:p>
        </w:tc>
        <w:tc>
          <w:tcPr>
            <w:tcW w:w="1066" w:type="dxa"/>
            <w:tcBorders>
              <w:bottom w:val="single" w:sz="4" w:space="0" w:color="95B3D7"/>
            </w:tcBorders>
            <w:vAlign w:val="center"/>
          </w:tcPr>
          <w:p w14:paraId="2ADBCB39" w14:textId="4A16611D" w:rsidR="001866E2" w:rsidRPr="00B17FA5" w:rsidRDefault="00496C87" w:rsidP="00B17FA5">
            <w:pPr>
              <w:spacing w:after="0" w:line="240" w:lineRule="auto"/>
              <w:jc w:val="center"/>
              <w:rPr>
                <w:rFonts w:eastAsia="Calibri" w:cstheme="minorHAnsi"/>
                <w:sz w:val="20"/>
                <w:szCs w:val="20"/>
                <w:lang w:eastAsia="en-US"/>
              </w:rPr>
            </w:pPr>
            <w:r>
              <w:rPr>
                <w:rFonts w:eastAsia="Calibri" w:cstheme="minorHAnsi"/>
                <w:sz w:val="20"/>
                <w:szCs w:val="20"/>
                <w:lang w:eastAsia="en-US"/>
              </w:rPr>
              <w:t>1</w:t>
            </w:r>
            <w:r w:rsidR="009474E8">
              <w:rPr>
                <w:rFonts w:eastAsia="Calibri" w:cstheme="minorHAnsi"/>
                <w:sz w:val="20"/>
                <w:szCs w:val="20"/>
                <w:lang w:eastAsia="en-US"/>
              </w:rPr>
              <w:t>0</w:t>
            </w:r>
          </w:p>
        </w:tc>
      </w:tr>
      <w:tr w:rsidR="001866E2" w:rsidRPr="00B17FA5" w14:paraId="2ADBCB3D" w14:textId="77777777" w:rsidTr="005C66C0">
        <w:trPr>
          <w:trHeight w:val="365"/>
        </w:trPr>
        <w:tc>
          <w:tcPr>
            <w:tcW w:w="8516" w:type="dxa"/>
            <w:gridSpan w:val="2"/>
            <w:shd w:val="clear" w:color="auto" w:fill="DBE5F1"/>
            <w:vAlign w:val="center"/>
          </w:tcPr>
          <w:p w14:paraId="2ADBCB3B" w14:textId="77777777" w:rsidR="001866E2" w:rsidRPr="00B17FA5" w:rsidRDefault="001866E2" w:rsidP="00B17FA5">
            <w:pPr>
              <w:spacing w:after="0" w:line="240" w:lineRule="auto"/>
              <w:ind w:left="360"/>
              <w:jc w:val="center"/>
              <w:rPr>
                <w:rFonts w:eastAsia="Calibri" w:cstheme="minorHAnsi"/>
                <w:sz w:val="20"/>
                <w:szCs w:val="20"/>
                <w:lang w:eastAsia="en-US"/>
              </w:rPr>
            </w:pPr>
            <w:r w:rsidRPr="00B17FA5">
              <w:rPr>
                <w:rFonts w:eastAsia="Calibri" w:cstheme="minorHAnsi"/>
                <w:sz w:val="20"/>
                <w:szCs w:val="20"/>
                <w:lang w:eastAsia="en-US"/>
              </w:rPr>
              <w:t>Ogółem bilans czasu pracy</w:t>
            </w:r>
          </w:p>
        </w:tc>
        <w:tc>
          <w:tcPr>
            <w:tcW w:w="1066" w:type="dxa"/>
            <w:vAlign w:val="center"/>
          </w:tcPr>
          <w:p w14:paraId="2ADBCB3C" w14:textId="77777777" w:rsidR="001866E2" w:rsidRPr="00B17FA5" w:rsidRDefault="00C31233" w:rsidP="00496C87">
            <w:pPr>
              <w:spacing w:after="0" w:line="240" w:lineRule="auto"/>
              <w:jc w:val="center"/>
              <w:rPr>
                <w:rFonts w:eastAsia="Calibri" w:cstheme="minorHAnsi"/>
                <w:sz w:val="20"/>
                <w:szCs w:val="20"/>
                <w:lang w:eastAsia="en-US"/>
              </w:rPr>
            </w:pPr>
            <w:r>
              <w:rPr>
                <w:rFonts w:eastAsia="Calibri" w:cstheme="minorHAnsi"/>
                <w:sz w:val="20"/>
                <w:szCs w:val="20"/>
                <w:lang w:eastAsia="en-US"/>
              </w:rPr>
              <w:t>50</w:t>
            </w:r>
          </w:p>
        </w:tc>
      </w:tr>
      <w:tr w:rsidR="001866E2" w:rsidRPr="00B17FA5" w14:paraId="2ADBCB40" w14:textId="77777777" w:rsidTr="005C66C0">
        <w:trPr>
          <w:trHeight w:val="392"/>
        </w:trPr>
        <w:tc>
          <w:tcPr>
            <w:tcW w:w="8516" w:type="dxa"/>
            <w:gridSpan w:val="2"/>
            <w:shd w:val="clear" w:color="auto" w:fill="DBE5F1"/>
            <w:vAlign w:val="center"/>
          </w:tcPr>
          <w:p w14:paraId="2ADBCB3E" w14:textId="77777777" w:rsidR="001866E2" w:rsidRPr="00B17FA5" w:rsidRDefault="001866E2" w:rsidP="00B17FA5">
            <w:pPr>
              <w:spacing w:after="0" w:line="240" w:lineRule="auto"/>
              <w:ind w:left="360"/>
              <w:jc w:val="center"/>
              <w:rPr>
                <w:rFonts w:eastAsia="Calibri" w:cstheme="minorHAnsi"/>
                <w:sz w:val="20"/>
                <w:szCs w:val="20"/>
                <w:lang w:eastAsia="en-US"/>
              </w:rPr>
            </w:pPr>
            <w:r w:rsidRPr="00B17FA5">
              <w:rPr>
                <w:rFonts w:eastAsia="Calibri" w:cstheme="minorHAnsi"/>
                <w:sz w:val="20"/>
                <w:szCs w:val="20"/>
                <w:lang w:eastAsia="en-US"/>
              </w:rPr>
              <w:t>Ilość punktów ECTS w zależności od przyjętego przelicznika</w:t>
            </w:r>
          </w:p>
        </w:tc>
        <w:tc>
          <w:tcPr>
            <w:tcW w:w="1066" w:type="dxa"/>
            <w:vAlign w:val="center"/>
          </w:tcPr>
          <w:p w14:paraId="2ADBCB3F" w14:textId="77777777" w:rsidR="001866E2" w:rsidRPr="00B17FA5" w:rsidRDefault="00496C87" w:rsidP="00B17FA5">
            <w:pPr>
              <w:spacing w:after="0" w:line="240" w:lineRule="auto"/>
              <w:ind w:left="360"/>
              <w:rPr>
                <w:rFonts w:eastAsia="Calibri" w:cstheme="minorHAnsi"/>
                <w:sz w:val="20"/>
                <w:szCs w:val="20"/>
                <w:lang w:eastAsia="en-US"/>
              </w:rPr>
            </w:pPr>
            <w:r>
              <w:rPr>
                <w:rFonts w:eastAsia="Calibri" w:cstheme="minorHAnsi"/>
                <w:sz w:val="20"/>
                <w:szCs w:val="20"/>
                <w:lang w:eastAsia="en-US"/>
              </w:rPr>
              <w:t>2</w:t>
            </w:r>
          </w:p>
        </w:tc>
      </w:tr>
    </w:tbl>
    <w:p w14:paraId="2ADBCB41" w14:textId="77777777" w:rsidR="001866E2" w:rsidRPr="00B17FA5" w:rsidRDefault="001866E2" w:rsidP="00B17FA5">
      <w:pPr>
        <w:pStyle w:val="Tekstdymka1"/>
        <w:rPr>
          <w:rFonts w:asciiTheme="minorHAnsi" w:hAnsiTheme="minorHAnsi" w:cstheme="minorHAnsi"/>
          <w:sz w:val="20"/>
          <w:szCs w:val="20"/>
        </w:rPr>
      </w:pPr>
    </w:p>
    <w:sectPr w:rsidR="001866E2" w:rsidRPr="00B17FA5" w:rsidSect="00C16AB7">
      <w:headerReference w:type="default" r:id="rId7"/>
      <w:footerReference w:type="default" r:id="rId8"/>
      <w:footnotePr>
        <w:pos w:val="beneathText"/>
      </w:footnotePr>
      <w:pgSz w:w="11905" w:h="16837"/>
      <w:pgMar w:top="1276" w:right="1134" w:bottom="1134" w:left="1134" w:header="454"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18E754" w14:textId="77777777" w:rsidR="00C26B6D" w:rsidRDefault="00C26B6D" w:rsidP="00A40675">
      <w:pPr>
        <w:spacing w:after="0" w:line="240" w:lineRule="auto"/>
      </w:pPr>
      <w:r>
        <w:separator/>
      </w:r>
    </w:p>
  </w:endnote>
  <w:endnote w:type="continuationSeparator" w:id="0">
    <w:p w14:paraId="38CC8BE5" w14:textId="77777777" w:rsidR="00C26B6D" w:rsidRDefault="00C26B6D" w:rsidP="00A406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yriadPro-Regula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DBCB47" w14:textId="77777777" w:rsidR="003A7ADE" w:rsidRDefault="00261A1D">
    <w:pPr>
      <w:pStyle w:val="Stopka"/>
      <w:jc w:val="right"/>
    </w:pPr>
    <w:r>
      <w:fldChar w:fldCharType="begin"/>
    </w:r>
    <w:r w:rsidR="00511633">
      <w:instrText>PAGE   \* MERGEFORMAT</w:instrText>
    </w:r>
    <w:r>
      <w:fldChar w:fldCharType="separate"/>
    </w:r>
    <w:r w:rsidR="00C31233">
      <w:rPr>
        <w:noProof/>
      </w:rPr>
      <w:t>1</w:t>
    </w:r>
    <w:r>
      <w:rPr>
        <w:noProof/>
      </w:rPr>
      <w:fldChar w:fldCharType="end"/>
    </w:r>
  </w:p>
  <w:p w14:paraId="2ADBCB48" w14:textId="77777777" w:rsidR="003A7ADE" w:rsidRDefault="003A7AD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E7CA92" w14:textId="77777777" w:rsidR="00C26B6D" w:rsidRDefault="00C26B6D" w:rsidP="00A40675">
      <w:pPr>
        <w:spacing w:after="0" w:line="240" w:lineRule="auto"/>
      </w:pPr>
      <w:r>
        <w:separator/>
      </w:r>
    </w:p>
  </w:footnote>
  <w:footnote w:type="continuationSeparator" w:id="0">
    <w:p w14:paraId="325E723D" w14:textId="77777777" w:rsidR="00C26B6D" w:rsidRDefault="00C26B6D" w:rsidP="00A406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DBCB46" w14:textId="77777777" w:rsidR="003A7ADE" w:rsidRDefault="003A7ADE">
    <w:pPr>
      <w:pStyle w:val="Nagwek"/>
      <w:spacing w:before="0" w:after="0"/>
      <w:jc w:val="right"/>
      <w:rPr>
        <w:b/>
        <w:bCs/>
        <w:i/>
        <w:iCs/>
        <w:color w:val="80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373B8"/>
    <w:multiLevelType w:val="hybridMultilevel"/>
    <w:tmpl w:val="4754B90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71B3F27"/>
    <w:multiLevelType w:val="hybridMultilevel"/>
    <w:tmpl w:val="83CA40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77761D"/>
    <w:multiLevelType w:val="hybridMultilevel"/>
    <w:tmpl w:val="C64022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F3D1772"/>
    <w:multiLevelType w:val="hybridMultilevel"/>
    <w:tmpl w:val="7E54BB98"/>
    <w:lvl w:ilvl="0" w:tplc="8938986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361E6BD6"/>
    <w:multiLevelType w:val="hybridMultilevel"/>
    <w:tmpl w:val="8C9CA9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8BE6B07"/>
    <w:multiLevelType w:val="hybridMultilevel"/>
    <w:tmpl w:val="6A8007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5D1018A"/>
    <w:multiLevelType w:val="hybridMultilevel"/>
    <w:tmpl w:val="68FE6A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2380C44"/>
    <w:multiLevelType w:val="multilevel"/>
    <w:tmpl w:val="737CDC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06863496">
    <w:abstractNumId w:val="3"/>
  </w:num>
  <w:num w:numId="2" w16cid:durableId="2044136942">
    <w:abstractNumId w:val="4"/>
  </w:num>
  <w:num w:numId="3" w16cid:durableId="1889100289">
    <w:abstractNumId w:val="2"/>
  </w:num>
  <w:num w:numId="4" w16cid:durableId="452482092">
    <w:abstractNumId w:val="7"/>
  </w:num>
  <w:num w:numId="5" w16cid:durableId="2044942017">
    <w:abstractNumId w:val="0"/>
  </w:num>
  <w:num w:numId="6" w16cid:durableId="772630770">
    <w:abstractNumId w:val="6"/>
  </w:num>
  <w:num w:numId="7" w16cid:durableId="2056156361">
    <w:abstractNumId w:val="5"/>
  </w:num>
  <w:num w:numId="8" w16cid:durableId="17959762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pos w:val="beneathText"/>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866E2"/>
    <w:rsid w:val="00000C03"/>
    <w:rsid w:val="0002397A"/>
    <w:rsid w:val="000257DE"/>
    <w:rsid w:val="00031FFF"/>
    <w:rsid w:val="0004076C"/>
    <w:rsid w:val="00040995"/>
    <w:rsid w:val="000B5AF2"/>
    <w:rsid w:val="000B7081"/>
    <w:rsid w:val="00100CD1"/>
    <w:rsid w:val="00102A19"/>
    <w:rsid w:val="00154ED6"/>
    <w:rsid w:val="00160287"/>
    <w:rsid w:val="00177E03"/>
    <w:rsid w:val="001866E2"/>
    <w:rsid w:val="002137DB"/>
    <w:rsid w:val="0022646C"/>
    <w:rsid w:val="00261A1D"/>
    <w:rsid w:val="0027014C"/>
    <w:rsid w:val="002A4F06"/>
    <w:rsid w:val="002F53D4"/>
    <w:rsid w:val="003034EA"/>
    <w:rsid w:val="00370F59"/>
    <w:rsid w:val="0038075F"/>
    <w:rsid w:val="003A7ADE"/>
    <w:rsid w:val="003E2A1B"/>
    <w:rsid w:val="003E3827"/>
    <w:rsid w:val="0040612E"/>
    <w:rsid w:val="00441B0F"/>
    <w:rsid w:val="004668DC"/>
    <w:rsid w:val="004722B0"/>
    <w:rsid w:val="00491573"/>
    <w:rsid w:val="00496C87"/>
    <w:rsid w:val="004B429B"/>
    <w:rsid w:val="004B6A7D"/>
    <w:rsid w:val="004F168A"/>
    <w:rsid w:val="004F27DC"/>
    <w:rsid w:val="00500DEA"/>
    <w:rsid w:val="00511633"/>
    <w:rsid w:val="0051392C"/>
    <w:rsid w:val="00524E42"/>
    <w:rsid w:val="005255B7"/>
    <w:rsid w:val="00597727"/>
    <w:rsid w:val="005A1E3D"/>
    <w:rsid w:val="006257F9"/>
    <w:rsid w:val="00663130"/>
    <w:rsid w:val="006637FC"/>
    <w:rsid w:val="006A18B5"/>
    <w:rsid w:val="006F6391"/>
    <w:rsid w:val="00716485"/>
    <w:rsid w:val="00720E42"/>
    <w:rsid w:val="00732930"/>
    <w:rsid w:val="007349A2"/>
    <w:rsid w:val="00776D07"/>
    <w:rsid w:val="007C2DB6"/>
    <w:rsid w:val="007C40E4"/>
    <w:rsid w:val="007D4BFA"/>
    <w:rsid w:val="00830BA0"/>
    <w:rsid w:val="00835A6C"/>
    <w:rsid w:val="00844DD2"/>
    <w:rsid w:val="008659C7"/>
    <w:rsid w:val="00886F2E"/>
    <w:rsid w:val="008922CD"/>
    <w:rsid w:val="008D2873"/>
    <w:rsid w:val="00900E78"/>
    <w:rsid w:val="00913C3B"/>
    <w:rsid w:val="009452E8"/>
    <w:rsid w:val="009474E8"/>
    <w:rsid w:val="009734AA"/>
    <w:rsid w:val="009C3592"/>
    <w:rsid w:val="009E35E7"/>
    <w:rsid w:val="009E4C81"/>
    <w:rsid w:val="009E56B2"/>
    <w:rsid w:val="009E7238"/>
    <w:rsid w:val="00A001C3"/>
    <w:rsid w:val="00A3093A"/>
    <w:rsid w:val="00A40675"/>
    <w:rsid w:val="00A43C53"/>
    <w:rsid w:val="00A67BAC"/>
    <w:rsid w:val="00A83E49"/>
    <w:rsid w:val="00AA0350"/>
    <w:rsid w:val="00AE6296"/>
    <w:rsid w:val="00B04F54"/>
    <w:rsid w:val="00B17FA5"/>
    <w:rsid w:val="00B21E58"/>
    <w:rsid w:val="00B572A7"/>
    <w:rsid w:val="00B61FA5"/>
    <w:rsid w:val="00B953A9"/>
    <w:rsid w:val="00BB68EF"/>
    <w:rsid w:val="00BC0A77"/>
    <w:rsid w:val="00BC427C"/>
    <w:rsid w:val="00BC7788"/>
    <w:rsid w:val="00C2653E"/>
    <w:rsid w:val="00C26B6D"/>
    <w:rsid w:val="00C31233"/>
    <w:rsid w:val="00C61DDA"/>
    <w:rsid w:val="00C944C6"/>
    <w:rsid w:val="00CA738A"/>
    <w:rsid w:val="00CC44AC"/>
    <w:rsid w:val="00CD1C99"/>
    <w:rsid w:val="00D0110E"/>
    <w:rsid w:val="00D3427E"/>
    <w:rsid w:val="00D35BE3"/>
    <w:rsid w:val="00D5263A"/>
    <w:rsid w:val="00D71F7C"/>
    <w:rsid w:val="00D77961"/>
    <w:rsid w:val="00D97624"/>
    <w:rsid w:val="00DC4E10"/>
    <w:rsid w:val="00DD055A"/>
    <w:rsid w:val="00DD70B0"/>
    <w:rsid w:val="00E53A27"/>
    <w:rsid w:val="00E76BFF"/>
    <w:rsid w:val="00E80399"/>
    <w:rsid w:val="00E81B1F"/>
    <w:rsid w:val="00EA0EBE"/>
    <w:rsid w:val="00ED7B1F"/>
    <w:rsid w:val="00EE4E90"/>
    <w:rsid w:val="00F3118D"/>
    <w:rsid w:val="00F77D7E"/>
    <w:rsid w:val="00FB54E2"/>
    <w:rsid w:val="00FE18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BCA0B"/>
  <w15:docId w15:val="{21E95C0D-4A18-49D7-9232-DA99D60BB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0675"/>
  </w:style>
  <w:style w:type="paragraph" w:styleId="Nagwek1">
    <w:name w:val="heading 1"/>
    <w:basedOn w:val="Normalny"/>
    <w:next w:val="Normalny"/>
    <w:link w:val="Nagwek1Znak"/>
    <w:qFormat/>
    <w:rsid w:val="001866E2"/>
    <w:pPr>
      <w:keepNext/>
      <w:widowControl w:val="0"/>
      <w:suppressAutoHyphens/>
      <w:spacing w:after="0" w:line="240" w:lineRule="auto"/>
      <w:jc w:val="center"/>
      <w:outlineLvl w:val="0"/>
    </w:pPr>
    <w:rPr>
      <w:rFonts w:ascii="Verdana" w:eastAsia="Times New Roman" w:hAnsi="Verdana" w:cs="Times New Roman"/>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866E2"/>
    <w:rPr>
      <w:rFonts w:ascii="Verdana" w:eastAsia="Times New Roman" w:hAnsi="Verdana" w:cs="Times New Roman"/>
      <w:sz w:val="28"/>
      <w:szCs w:val="28"/>
    </w:rPr>
  </w:style>
  <w:style w:type="paragraph" w:styleId="Nagwek">
    <w:name w:val="header"/>
    <w:basedOn w:val="Normalny"/>
    <w:next w:val="Tekstpodstawowy"/>
    <w:link w:val="NagwekZnak"/>
    <w:semiHidden/>
    <w:rsid w:val="001866E2"/>
    <w:pPr>
      <w:keepNext/>
      <w:widowControl w:val="0"/>
      <w:suppressAutoHyphens/>
      <w:autoSpaceDE w:val="0"/>
      <w:spacing w:before="240" w:after="120" w:line="240" w:lineRule="auto"/>
    </w:pPr>
    <w:rPr>
      <w:rFonts w:ascii="Arial" w:eastAsia="Times New Roman" w:hAnsi="Arial" w:cs="Arial"/>
      <w:sz w:val="28"/>
      <w:szCs w:val="28"/>
    </w:rPr>
  </w:style>
  <w:style w:type="character" w:customStyle="1" w:styleId="NagwekZnak">
    <w:name w:val="Nagłówek Znak"/>
    <w:basedOn w:val="Domylnaczcionkaakapitu"/>
    <w:link w:val="Nagwek"/>
    <w:semiHidden/>
    <w:rsid w:val="001866E2"/>
    <w:rPr>
      <w:rFonts w:ascii="Arial" w:eastAsia="Times New Roman" w:hAnsi="Arial" w:cs="Arial"/>
      <w:sz w:val="28"/>
      <w:szCs w:val="28"/>
    </w:rPr>
  </w:style>
  <w:style w:type="paragraph" w:styleId="Stopka">
    <w:name w:val="footer"/>
    <w:basedOn w:val="Normalny"/>
    <w:link w:val="StopkaZnak"/>
    <w:semiHidden/>
    <w:rsid w:val="001866E2"/>
    <w:pPr>
      <w:widowControl w:val="0"/>
      <w:tabs>
        <w:tab w:val="center" w:pos="4536"/>
        <w:tab w:val="right" w:pos="9072"/>
      </w:tabs>
      <w:suppressAutoHyphens/>
      <w:spacing w:after="0" w:line="240" w:lineRule="auto"/>
    </w:pPr>
    <w:rPr>
      <w:rFonts w:ascii="Times New Roman" w:eastAsia="Times New Roman" w:hAnsi="Times New Roman" w:cs="Times New Roman"/>
      <w:sz w:val="24"/>
      <w:szCs w:val="24"/>
    </w:rPr>
  </w:style>
  <w:style w:type="character" w:customStyle="1" w:styleId="StopkaZnak">
    <w:name w:val="Stopka Znak"/>
    <w:basedOn w:val="Domylnaczcionkaakapitu"/>
    <w:link w:val="Stopka"/>
    <w:semiHidden/>
    <w:rsid w:val="001866E2"/>
    <w:rPr>
      <w:rFonts w:ascii="Times New Roman" w:eastAsia="Times New Roman" w:hAnsi="Times New Roman" w:cs="Times New Roman"/>
      <w:sz w:val="24"/>
      <w:szCs w:val="24"/>
    </w:rPr>
  </w:style>
  <w:style w:type="paragraph" w:customStyle="1" w:styleId="Zawartotabeli">
    <w:name w:val="Zawartość tabeli"/>
    <w:basedOn w:val="Normalny"/>
    <w:rsid w:val="001866E2"/>
    <w:pPr>
      <w:widowControl w:val="0"/>
      <w:suppressLineNumbers/>
      <w:suppressAutoHyphens/>
      <w:autoSpaceDE w:val="0"/>
      <w:spacing w:after="0" w:line="240" w:lineRule="auto"/>
    </w:pPr>
    <w:rPr>
      <w:rFonts w:ascii="Times New Roman" w:eastAsia="Times New Roman" w:hAnsi="Times New Roman" w:cs="Times New Roman"/>
      <w:sz w:val="24"/>
      <w:szCs w:val="24"/>
    </w:rPr>
  </w:style>
  <w:style w:type="character" w:styleId="Odwoaniedokomentarza">
    <w:name w:val="annotation reference"/>
    <w:semiHidden/>
    <w:rsid w:val="001866E2"/>
    <w:rPr>
      <w:sz w:val="16"/>
      <w:szCs w:val="16"/>
    </w:rPr>
  </w:style>
  <w:style w:type="paragraph" w:styleId="Tekstkomentarza">
    <w:name w:val="annotation text"/>
    <w:basedOn w:val="Normalny"/>
    <w:link w:val="TekstkomentarzaZnak"/>
    <w:semiHidden/>
    <w:rsid w:val="001866E2"/>
    <w:pPr>
      <w:widowControl w:val="0"/>
      <w:suppressAutoHyphens/>
      <w:autoSpaceDE w:val="0"/>
      <w:spacing w:after="0" w:line="240" w:lineRule="auto"/>
    </w:pPr>
    <w:rPr>
      <w:rFonts w:ascii="Times New Roman" w:eastAsia="Times New Roman" w:hAnsi="Times New Roman" w:cs="Times New Roman"/>
      <w:sz w:val="20"/>
      <w:szCs w:val="20"/>
    </w:rPr>
  </w:style>
  <w:style w:type="character" w:customStyle="1" w:styleId="TekstkomentarzaZnak">
    <w:name w:val="Tekst komentarza Znak"/>
    <w:basedOn w:val="Domylnaczcionkaakapitu"/>
    <w:link w:val="Tekstkomentarza"/>
    <w:semiHidden/>
    <w:rsid w:val="001866E2"/>
    <w:rPr>
      <w:rFonts w:ascii="Times New Roman" w:eastAsia="Times New Roman" w:hAnsi="Times New Roman" w:cs="Times New Roman"/>
      <w:sz w:val="20"/>
      <w:szCs w:val="20"/>
    </w:rPr>
  </w:style>
  <w:style w:type="paragraph" w:customStyle="1" w:styleId="Tekstdymka1">
    <w:name w:val="Tekst dymka1"/>
    <w:basedOn w:val="Normalny"/>
    <w:rsid w:val="001866E2"/>
    <w:pPr>
      <w:widowControl w:val="0"/>
      <w:suppressAutoHyphens/>
      <w:autoSpaceDE w:val="0"/>
      <w:spacing w:after="0" w:line="240" w:lineRule="auto"/>
    </w:pPr>
    <w:rPr>
      <w:rFonts w:ascii="Tahoma" w:eastAsia="Times New Roman" w:hAnsi="Tahoma" w:cs="Tahoma"/>
      <w:sz w:val="16"/>
      <w:szCs w:val="16"/>
    </w:rPr>
  </w:style>
  <w:style w:type="character" w:styleId="Hipercze">
    <w:name w:val="Hyperlink"/>
    <w:basedOn w:val="Domylnaczcionkaakapitu"/>
    <w:uiPriority w:val="99"/>
    <w:semiHidden/>
    <w:unhideWhenUsed/>
    <w:rsid w:val="001866E2"/>
    <w:rPr>
      <w:color w:val="0000FF"/>
      <w:u w:val="single"/>
    </w:rPr>
  </w:style>
  <w:style w:type="paragraph" w:styleId="Akapitzlist">
    <w:name w:val="List Paragraph"/>
    <w:basedOn w:val="Normalny"/>
    <w:uiPriority w:val="34"/>
    <w:qFormat/>
    <w:rsid w:val="001866E2"/>
    <w:pPr>
      <w:widowControl w:val="0"/>
      <w:suppressAutoHyphens/>
      <w:autoSpaceDE w:val="0"/>
      <w:spacing w:after="0" w:line="240" w:lineRule="auto"/>
      <w:ind w:left="720"/>
      <w:contextualSpacing/>
    </w:pPr>
    <w:rPr>
      <w:rFonts w:ascii="Times New Roman" w:eastAsia="Times New Roman" w:hAnsi="Times New Roman" w:cs="Times New Roman"/>
      <w:sz w:val="24"/>
      <w:szCs w:val="24"/>
    </w:rPr>
  </w:style>
  <w:style w:type="paragraph" w:styleId="Tekstpodstawowy">
    <w:name w:val="Body Text"/>
    <w:basedOn w:val="Normalny"/>
    <w:link w:val="TekstpodstawowyZnak"/>
    <w:uiPriority w:val="99"/>
    <w:semiHidden/>
    <w:unhideWhenUsed/>
    <w:rsid w:val="001866E2"/>
    <w:pPr>
      <w:spacing w:after="120"/>
    </w:pPr>
  </w:style>
  <w:style w:type="character" w:customStyle="1" w:styleId="TekstpodstawowyZnak">
    <w:name w:val="Tekst podstawowy Znak"/>
    <w:basedOn w:val="Domylnaczcionkaakapitu"/>
    <w:link w:val="Tekstpodstawowy"/>
    <w:uiPriority w:val="99"/>
    <w:semiHidden/>
    <w:rsid w:val="001866E2"/>
  </w:style>
  <w:style w:type="paragraph" w:styleId="Tekstdymka">
    <w:name w:val="Balloon Text"/>
    <w:basedOn w:val="Normalny"/>
    <w:link w:val="TekstdymkaZnak"/>
    <w:uiPriority w:val="99"/>
    <w:semiHidden/>
    <w:unhideWhenUsed/>
    <w:rsid w:val="001866E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866E2"/>
    <w:rPr>
      <w:rFonts w:ascii="Tahoma" w:hAnsi="Tahoma" w:cs="Tahoma"/>
      <w:sz w:val="16"/>
      <w:szCs w:val="16"/>
    </w:rPr>
  </w:style>
  <w:style w:type="character" w:customStyle="1" w:styleId="apple-converted-space">
    <w:name w:val="apple-converted-space"/>
    <w:basedOn w:val="Domylnaczcionkaakapitu"/>
    <w:rsid w:val="004F27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4013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654</TotalTime>
  <Pages>4</Pages>
  <Words>913</Words>
  <Characters>5478</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TOMEK</dc:creator>
  <cp:keywords/>
  <dc:description/>
  <cp:lastModifiedBy>Julia Manowska-Cebula</cp:lastModifiedBy>
  <cp:revision>66</cp:revision>
  <dcterms:created xsi:type="dcterms:W3CDTF">2012-06-11T21:24:00Z</dcterms:created>
  <dcterms:modified xsi:type="dcterms:W3CDTF">2025-02-17T16:03:00Z</dcterms:modified>
</cp:coreProperties>
</file>