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313" w:rsidRDefault="006B5313" w:rsidP="006B5313">
      <w:pPr>
        <w:autoSpaceDE/>
        <w:autoSpaceDN w:val="0"/>
        <w:jc w:val="right"/>
        <w:rPr>
          <w:rFonts w:ascii="Arial" w:hAnsi="Arial" w:cs="Arial"/>
          <w:i/>
          <w:sz w:val="22"/>
        </w:rPr>
      </w:pPr>
    </w:p>
    <w:p w:rsidR="006B5313" w:rsidRDefault="006B5313" w:rsidP="006B5313">
      <w:pPr>
        <w:autoSpaceDE/>
        <w:autoSpaceDN w:val="0"/>
        <w:jc w:val="right"/>
        <w:rPr>
          <w:rFonts w:ascii="Arial" w:hAnsi="Arial" w:cs="Arial"/>
          <w:b/>
          <w:bCs/>
        </w:rPr>
      </w:pPr>
    </w:p>
    <w:p w:rsidR="006B5313" w:rsidRDefault="006B5313" w:rsidP="006B5313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6B5313" w:rsidRDefault="006B5313" w:rsidP="006B5313"/>
    <w:p w:rsidR="006B5313" w:rsidRDefault="006B5313" w:rsidP="006B5313">
      <w:pPr>
        <w:autoSpaceDE/>
        <w:autoSpaceDN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Nauczycielska</w:t>
      </w:r>
    </w:p>
    <w:p w:rsidR="006B5313" w:rsidRDefault="006B5313" w:rsidP="006B5313">
      <w:pPr>
        <w:autoSpaceDE/>
        <w:autoSpaceDN w:val="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5"/>
        <w:gridCol w:w="7655"/>
      </w:tblGrid>
      <w:tr w:rsidR="006B5313" w:rsidTr="00F1094C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B5313" w:rsidRDefault="006B5313" w:rsidP="00F1094C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B5313" w:rsidRDefault="006B5313" w:rsidP="00F1094C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Teoria i praktyka tekstów specjalistycznych</w:t>
            </w:r>
          </w:p>
        </w:tc>
      </w:tr>
      <w:tr w:rsidR="006B5313" w:rsidRPr="006B5313" w:rsidTr="00F1094C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B5313" w:rsidRDefault="006B5313" w:rsidP="00F1094C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B5313" w:rsidRPr="006B5313" w:rsidRDefault="006B5313" w:rsidP="00F1094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B5313">
              <w:rPr>
                <w:rFonts w:ascii="Arial" w:hAnsi="Arial" w:cs="Arial"/>
                <w:sz w:val="20"/>
                <w:szCs w:val="20"/>
                <w:lang w:val="en-US"/>
              </w:rPr>
              <w:t xml:space="preserve">The theory and practice of </w:t>
            </w:r>
            <w:proofErr w:type="spellStart"/>
            <w:r w:rsidRPr="006B5313">
              <w:rPr>
                <w:rFonts w:ascii="Arial" w:hAnsi="Arial" w:cs="Arial"/>
                <w:sz w:val="20"/>
                <w:szCs w:val="20"/>
                <w:lang w:val="en-US"/>
              </w:rPr>
              <w:t>specialised</w:t>
            </w:r>
            <w:proofErr w:type="spellEnd"/>
            <w:r w:rsidRPr="006B5313">
              <w:rPr>
                <w:rFonts w:ascii="Arial" w:hAnsi="Arial" w:cs="Arial"/>
                <w:sz w:val="20"/>
                <w:szCs w:val="20"/>
                <w:lang w:val="en-US"/>
              </w:rPr>
              <w:t xml:space="preserve"> texts</w:t>
            </w:r>
          </w:p>
        </w:tc>
      </w:tr>
    </w:tbl>
    <w:p w:rsidR="006B5313" w:rsidRPr="006B5313" w:rsidRDefault="006B5313" w:rsidP="006B5313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1985"/>
        <w:gridCol w:w="1276"/>
      </w:tblGrid>
      <w:tr w:rsidR="006B5313" w:rsidTr="00F1094C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B5313" w:rsidRDefault="006B5313" w:rsidP="00F1094C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6B5313" w:rsidRDefault="006B5313" w:rsidP="00F1094C">
            <w:pPr>
              <w:autoSpaceDE/>
              <w:autoSpaceDN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B5313" w:rsidRDefault="006B5313" w:rsidP="00F1094C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6B5313" w:rsidRDefault="006B5313" w:rsidP="00F109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6B5313" w:rsidRDefault="006B5313" w:rsidP="006B5313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3261"/>
      </w:tblGrid>
      <w:tr w:rsidR="006B5313" w:rsidTr="00F1094C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B5313" w:rsidRDefault="006B5313" w:rsidP="00F1094C">
            <w:pPr>
              <w:autoSpaceDE/>
              <w:autoSpaceDN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6B5313" w:rsidRDefault="006B5313" w:rsidP="00F109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Justyna Sekuła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B5313" w:rsidRDefault="006B5313" w:rsidP="00F109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6B5313" w:rsidRDefault="006B5313" w:rsidP="00F109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Justyna Sekuła</w:t>
            </w:r>
          </w:p>
          <w:p w:rsidR="006B5313" w:rsidRDefault="006B5313" w:rsidP="00F109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Magdalena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Łomzik</w:t>
            </w:r>
            <w:proofErr w:type="spellEnd"/>
          </w:p>
          <w:p w:rsidR="006B5313" w:rsidRDefault="006B5313" w:rsidP="00F109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  <w:p w:rsidR="006B5313" w:rsidRPr="00492949" w:rsidRDefault="006B5313" w:rsidP="00F109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Artur D. Kubacki, prof. UKEN</w:t>
            </w:r>
          </w:p>
        </w:tc>
      </w:tr>
    </w:tbl>
    <w:p w:rsidR="006B5313" w:rsidRPr="006B5313" w:rsidRDefault="006B5313" w:rsidP="006B5313">
      <w:pPr>
        <w:rPr>
          <w:rFonts w:ascii="Arial" w:hAnsi="Arial" w:cs="Arial"/>
          <w:sz w:val="22"/>
          <w:szCs w:val="16"/>
        </w:rPr>
      </w:pPr>
    </w:p>
    <w:p w:rsidR="006B5313" w:rsidRPr="006B5313" w:rsidRDefault="006B5313" w:rsidP="006B5313">
      <w:pPr>
        <w:rPr>
          <w:rFonts w:ascii="Arial" w:hAnsi="Arial" w:cs="Arial"/>
          <w:sz w:val="22"/>
          <w:szCs w:val="16"/>
        </w:rPr>
      </w:pPr>
    </w:p>
    <w:p w:rsidR="006B5313" w:rsidRDefault="006B5313" w:rsidP="006B531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Opis kursu </w:t>
      </w:r>
    </w:p>
    <w:p w:rsidR="006B5313" w:rsidRDefault="006B5313" w:rsidP="006B531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6B5313" w:rsidTr="00F1094C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B5313" w:rsidRDefault="006B5313" w:rsidP="00F109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Celem kursu jest doskonalenie umiejętności rozumienia tekstów specjalistycznych o zróżnicowanej tematyce poprzez zapoznanie z typowymi cechami tego typu tekstów oraz ćwiczenia gramatyczne, leksykalne i tłumaczeniowe tworzone na bazie wybranych tekstów.</w:t>
            </w:r>
          </w:p>
        </w:tc>
      </w:tr>
    </w:tbl>
    <w:p w:rsidR="006B5313" w:rsidRDefault="006B5313" w:rsidP="006B5313">
      <w:pPr>
        <w:rPr>
          <w:rFonts w:ascii="Arial" w:hAnsi="Arial" w:cs="Arial"/>
          <w:sz w:val="22"/>
          <w:szCs w:val="16"/>
        </w:rPr>
      </w:pPr>
    </w:p>
    <w:p w:rsidR="006B5313" w:rsidRDefault="006B5313" w:rsidP="006B5313">
      <w:pPr>
        <w:rPr>
          <w:rFonts w:ascii="Arial" w:hAnsi="Arial" w:cs="Arial"/>
          <w:sz w:val="22"/>
          <w:szCs w:val="16"/>
        </w:rPr>
      </w:pPr>
    </w:p>
    <w:p w:rsidR="006B5313" w:rsidRDefault="006B5313" w:rsidP="006B531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6B5313" w:rsidRDefault="006B5313" w:rsidP="006B531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41"/>
        <w:gridCol w:w="7699"/>
      </w:tblGrid>
      <w:tr w:rsidR="006B5313" w:rsidTr="00F1094C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B5313" w:rsidRDefault="006B5313" w:rsidP="00F1094C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B5313" w:rsidRDefault="006B5313" w:rsidP="00F1094C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  <w:p w:rsidR="006B5313" w:rsidRDefault="006B5313" w:rsidP="00F1094C">
            <w:pPr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B1+</w:t>
            </w:r>
          </w:p>
        </w:tc>
      </w:tr>
      <w:tr w:rsidR="006B5313" w:rsidTr="00F1094C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B5313" w:rsidRDefault="006B5313" w:rsidP="00F1094C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B5313" w:rsidRDefault="006B5313" w:rsidP="00F1094C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B1+</w:t>
            </w:r>
          </w:p>
          <w:p w:rsidR="006B5313" w:rsidRDefault="006B5313" w:rsidP="00F1094C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</w:tc>
      </w:tr>
      <w:tr w:rsidR="006B5313" w:rsidTr="00F1094C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B5313" w:rsidRDefault="006B5313" w:rsidP="00F1094C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B5313" w:rsidRDefault="006B5313" w:rsidP="00F1094C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Praktyczna nauka języka niemieckiego IV</w:t>
            </w:r>
          </w:p>
        </w:tc>
      </w:tr>
    </w:tbl>
    <w:p w:rsidR="006B5313" w:rsidRDefault="006B5313" w:rsidP="006B5313">
      <w:pPr>
        <w:rPr>
          <w:rFonts w:ascii="Arial" w:hAnsi="Arial" w:cs="Arial"/>
          <w:sz w:val="22"/>
          <w:szCs w:val="14"/>
        </w:rPr>
      </w:pPr>
    </w:p>
    <w:p w:rsidR="006B5313" w:rsidRDefault="006B5313" w:rsidP="006B5313">
      <w:pPr>
        <w:rPr>
          <w:rFonts w:ascii="Arial" w:hAnsi="Arial" w:cs="Arial"/>
          <w:sz w:val="22"/>
          <w:szCs w:val="14"/>
        </w:rPr>
      </w:pPr>
    </w:p>
    <w:p w:rsidR="006B5313" w:rsidRDefault="006B5313" w:rsidP="006B5313">
      <w:pPr>
        <w:rPr>
          <w:rFonts w:ascii="Arial" w:hAnsi="Arial" w:cs="Arial"/>
          <w:sz w:val="22"/>
          <w:szCs w:val="14"/>
        </w:rPr>
      </w:pPr>
    </w:p>
    <w:p w:rsidR="006B5313" w:rsidRDefault="006B5313" w:rsidP="006B531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6B5313" w:rsidRDefault="006B5313" w:rsidP="006B531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03"/>
        <w:gridCol w:w="5082"/>
        <w:gridCol w:w="2299"/>
      </w:tblGrid>
      <w:tr w:rsidR="006B5313" w:rsidTr="00F1094C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B5313" w:rsidRDefault="006B5313" w:rsidP="00F109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B5313" w:rsidRDefault="006B5313" w:rsidP="00F109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B5313" w:rsidRDefault="006B5313" w:rsidP="00F109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B5313" w:rsidTr="00F1094C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B5313" w:rsidRDefault="006B5313" w:rsidP="00F1094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B5313" w:rsidRDefault="006B5313" w:rsidP="00F109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W01: zna słownictwo fachowe w języku polskim i niemieckim niezbędne do realizacji zadań glottodydaktycznych, szczególnie w odniesieniu do nauczania języka niemieckiego;</w:t>
            </w:r>
          </w:p>
          <w:p w:rsidR="006B5313" w:rsidRDefault="006B5313" w:rsidP="00F109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B5313" w:rsidRDefault="006B5313" w:rsidP="00F109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D.W2</w:t>
            </w:r>
          </w:p>
          <w:p w:rsidR="006B5313" w:rsidRDefault="006B5313" w:rsidP="00F1094C">
            <w:pPr>
              <w:rPr>
                <w:rFonts w:ascii="Arial" w:hAnsi="Arial" w:cs="Arial"/>
                <w:sz w:val="20"/>
                <w:szCs w:val="20"/>
              </w:rPr>
            </w:pPr>
          </w:p>
          <w:p w:rsidR="006B5313" w:rsidRDefault="006B5313" w:rsidP="00F1094C">
            <w:pPr>
              <w:rPr>
                <w:rFonts w:ascii="Arial" w:hAnsi="Arial" w:cs="Arial"/>
                <w:sz w:val="20"/>
                <w:szCs w:val="20"/>
              </w:rPr>
            </w:pPr>
          </w:p>
          <w:p w:rsidR="006B5313" w:rsidRDefault="006B5313" w:rsidP="00F1094C">
            <w:pPr>
              <w:rPr>
                <w:rFonts w:ascii="Arial" w:hAnsi="Arial" w:cs="Arial"/>
                <w:sz w:val="20"/>
                <w:szCs w:val="20"/>
              </w:rPr>
            </w:pPr>
          </w:p>
          <w:p w:rsidR="006B5313" w:rsidRDefault="006B5313" w:rsidP="00F1094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B5313" w:rsidRDefault="006B5313" w:rsidP="006B5313">
      <w:pPr>
        <w:rPr>
          <w:rFonts w:ascii="Arial" w:hAnsi="Arial" w:cs="Arial"/>
          <w:sz w:val="22"/>
          <w:szCs w:val="16"/>
        </w:rPr>
      </w:pPr>
    </w:p>
    <w:p w:rsidR="006B5313" w:rsidRDefault="006B5313" w:rsidP="006B5313">
      <w:pPr>
        <w:rPr>
          <w:rFonts w:ascii="Arial" w:hAnsi="Arial" w:cs="Arial"/>
          <w:sz w:val="22"/>
          <w:szCs w:val="16"/>
        </w:rPr>
      </w:pPr>
    </w:p>
    <w:p w:rsidR="006B5313" w:rsidRDefault="006B5313" w:rsidP="006B5313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6B5313" w:rsidTr="00F1094C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B5313" w:rsidRDefault="006B5313" w:rsidP="00F109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B5313" w:rsidRDefault="006B5313" w:rsidP="00F109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B5313" w:rsidRDefault="006B5313" w:rsidP="00F109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B5313" w:rsidTr="00F1094C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B5313" w:rsidRDefault="006B5313" w:rsidP="00F1094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B5313" w:rsidRDefault="006B5313" w:rsidP="00F109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U01: potrafi poprawnie posługiwać się słownictwem fachowym (w języku polskim i niemieckim) celem realizacji zadań dydaktycznych, zwłaszcza w odniesieniu do nauczania języka niemieckiego;</w:t>
            </w:r>
          </w:p>
          <w:p w:rsidR="006B5313" w:rsidRDefault="006B5313" w:rsidP="00F109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U02: potrafi poprawnie posługiwać się językiem polskim;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B5313" w:rsidRDefault="006B5313" w:rsidP="00F109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D.U2</w:t>
            </w:r>
          </w:p>
          <w:p w:rsidR="006B5313" w:rsidRDefault="006B5313" w:rsidP="00F1094C">
            <w:pPr>
              <w:rPr>
                <w:rFonts w:ascii="Arial" w:hAnsi="Arial" w:cs="Arial"/>
                <w:sz w:val="20"/>
                <w:szCs w:val="20"/>
              </w:rPr>
            </w:pPr>
          </w:p>
          <w:p w:rsidR="006B5313" w:rsidRDefault="006B5313" w:rsidP="00F1094C">
            <w:pPr>
              <w:rPr>
                <w:rFonts w:ascii="Arial" w:hAnsi="Arial" w:cs="Arial"/>
                <w:sz w:val="20"/>
                <w:szCs w:val="20"/>
              </w:rPr>
            </w:pPr>
          </w:p>
          <w:p w:rsidR="006B5313" w:rsidRDefault="006B5313" w:rsidP="00F1094C">
            <w:pPr>
              <w:rPr>
                <w:rFonts w:ascii="Arial" w:hAnsi="Arial" w:cs="Arial"/>
                <w:sz w:val="20"/>
                <w:szCs w:val="20"/>
              </w:rPr>
            </w:pPr>
          </w:p>
          <w:p w:rsidR="006B5313" w:rsidRDefault="006B5313" w:rsidP="00F109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C.U8</w:t>
            </w:r>
          </w:p>
        </w:tc>
      </w:tr>
    </w:tbl>
    <w:p w:rsidR="006B5313" w:rsidRDefault="006B5313" w:rsidP="006B5313">
      <w:pPr>
        <w:rPr>
          <w:rFonts w:ascii="Arial" w:hAnsi="Arial" w:cs="Arial"/>
          <w:sz w:val="22"/>
          <w:szCs w:val="16"/>
        </w:rPr>
      </w:pPr>
    </w:p>
    <w:p w:rsidR="006B5313" w:rsidRDefault="006B5313" w:rsidP="006B5313">
      <w:pPr>
        <w:rPr>
          <w:rFonts w:ascii="Arial" w:hAnsi="Arial" w:cs="Arial"/>
          <w:sz w:val="22"/>
          <w:szCs w:val="16"/>
        </w:rPr>
      </w:pPr>
    </w:p>
    <w:p w:rsidR="006B5313" w:rsidRDefault="006B5313" w:rsidP="006B5313">
      <w:pPr>
        <w:rPr>
          <w:rFonts w:ascii="Arial" w:hAnsi="Arial" w:cs="Arial"/>
          <w:sz w:val="22"/>
          <w:szCs w:val="16"/>
        </w:rPr>
      </w:pPr>
    </w:p>
    <w:p w:rsidR="006B5313" w:rsidRDefault="006B5313" w:rsidP="006B531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43"/>
        <w:gridCol w:w="4998"/>
        <w:gridCol w:w="2343"/>
      </w:tblGrid>
      <w:tr w:rsidR="006B5313" w:rsidTr="00F1094C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B5313" w:rsidRDefault="006B5313" w:rsidP="00F109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B5313" w:rsidRDefault="006B5313" w:rsidP="00F109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B5313" w:rsidRDefault="006B5313" w:rsidP="00F109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B5313" w:rsidTr="00F1094C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B5313" w:rsidRDefault="006B5313" w:rsidP="00F1094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B5313" w:rsidRDefault="006B5313" w:rsidP="00F109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K01: uwrażliwienie na specyfikę kulturową niemieckiego obszaru językowego;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B5313" w:rsidRDefault="006B5313" w:rsidP="00F109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Q.K1</w:t>
            </w:r>
          </w:p>
        </w:tc>
      </w:tr>
    </w:tbl>
    <w:p w:rsidR="006B5313" w:rsidRDefault="006B5313" w:rsidP="006B5313">
      <w:pPr>
        <w:rPr>
          <w:rFonts w:ascii="Arial" w:hAnsi="Arial" w:cs="Arial"/>
          <w:sz w:val="22"/>
          <w:szCs w:val="16"/>
        </w:rPr>
      </w:pPr>
    </w:p>
    <w:p w:rsidR="006B5313" w:rsidRDefault="006B5313" w:rsidP="006B5313">
      <w:pPr>
        <w:rPr>
          <w:rFonts w:ascii="Arial" w:hAnsi="Arial" w:cs="Arial"/>
          <w:sz w:val="22"/>
          <w:szCs w:val="16"/>
        </w:rPr>
      </w:pPr>
    </w:p>
    <w:p w:rsidR="006B5313" w:rsidRDefault="006B5313" w:rsidP="006B5313">
      <w:pPr>
        <w:rPr>
          <w:rFonts w:ascii="Arial" w:hAnsi="Arial" w:cs="Arial"/>
          <w:sz w:val="22"/>
          <w:szCs w:val="16"/>
        </w:rPr>
      </w:pPr>
    </w:p>
    <w:p w:rsidR="006B5313" w:rsidRDefault="006B5313" w:rsidP="006B5313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B5313" w:rsidTr="00F1094C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B5313" w:rsidRDefault="006B5313" w:rsidP="00F1094C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6B5313" w:rsidTr="00F1094C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B5313" w:rsidRDefault="006B5313" w:rsidP="00F109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B5313" w:rsidRDefault="006B5313" w:rsidP="00F109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6B5313" w:rsidRDefault="006B5313" w:rsidP="00F109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B5313" w:rsidRDefault="006B5313" w:rsidP="00F109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6B5313" w:rsidTr="00F1094C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B5313" w:rsidRDefault="006B5313" w:rsidP="00F1094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B5313" w:rsidRDefault="006B5313" w:rsidP="00F1094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B5313" w:rsidRDefault="006B5313" w:rsidP="00F109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B5313" w:rsidRDefault="006B5313" w:rsidP="00F109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B5313" w:rsidRDefault="006B5313" w:rsidP="00F109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B5313" w:rsidRDefault="006B5313" w:rsidP="00F109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B5313" w:rsidRDefault="006B5313" w:rsidP="00F109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B5313" w:rsidRDefault="006B5313" w:rsidP="00F109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B5313" w:rsidRDefault="006B5313" w:rsidP="00F109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B5313" w:rsidRDefault="006B5313" w:rsidP="00F109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B5313" w:rsidRDefault="006B5313" w:rsidP="00F109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B5313" w:rsidRDefault="006B5313" w:rsidP="00F109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B5313" w:rsidRDefault="006B5313" w:rsidP="00F109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B5313" w:rsidRDefault="006B5313" w:rsidP="00F109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5313" w:rsidTr="00F1094C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B5313" w:rsidRDefault="006B5313" w:rsidP="00F109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B5313" w:rsidRDefault="006B5313" w:rsidP="00F109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B5313" w:rsidRDefault="006B5313" w:rsidP="00F109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B5313" w:rsidRDefault="006B5313" w:rsidP="00F109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B5313" w:rsidRDefault="006B5313" w:rsidP="00F109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B5313" w:rsidRDefault="006B5313" w:rsidP="00F109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B5313" w:rsidRDefault="006B5313" w:rsidP="00F109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B5313" w:rsidRDefault="006B5313" w:rsidP="00F1094C">
            <w:pPr>
              <w:widowControl/>
              <w:suppressAutoHyphens w:val="0"/>
              <w:autoSpaceDE/>
              <w:jc w:val="center"/>
              <w:rPr>
                <w:rFonts w:ascii="Calibri" w:hAnsi="Calibri"/>
              </w:rPr>
            </w:pPr>
          </w:p>
        </w:tc>
      </w:tr>
      <w:tr w:rsidR="006B5313" w:rsidTr="00F1094C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B5313" w:rsidRDefault="006B5313" w:rsidP="00F109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B5313" w:rsidRDefault="006B5313" w:rsidP="00F109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B5313" w:rsidRDefault="006B5313" w:rsidP="00F109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B5313" w:rsidRDefault="006B5313" w:rsidP="00F109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B5313" w:rsidRDefault="006B5313" w:rsidP="00F109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B5313" w:rsidRDefault="006B5313" w:rsidP="00F109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B5313" w:rsidRDefault="006B5313" w:rsidP="00F109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B5313" w:rsidRDefault="006B5313" w:rsidP="00F109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B5313" w:rsidRDefault="006B5313" w:rsidP="006B5313">
      <w:pPr>
        <w:pStyle w:val="Zawartotabeli"/>
        <w:rPr>
          <w:rFonts w:ascii="Arial" w:hAnsi="Arial" w:cs="Arial"/>
          <w:sz w:val="22"/>
          <w:szCs w:val="16"/>
        </w:rPr>
      </w:pPr>
    </w:p>
    <w:p w:rsidR="006B5313" w:rsidRDefault="006B5313" w:rsidP="006B5313">
      <w:pPr>
        <w:pStyle w:val="Zawartotabeli"/>
        <w:rPr>
          <w:rFonts w:ascii="Arial" w:hAnsi="Arial" w:cs="Arial"/>
          <w:sz w:val="22"/>
          <w:szCs w:val="16"/>
        </w:rPr>
      </w:pPr>
    </w:p>
    <w:p w:rsidR="006B5313" w:rsidRDefault="006B5313" w:rsidP="006B5313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6B5313" w:rsidRDefault="006B5313" w:rsidP="006B531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6B5313" w:rsidTr="00F1094C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B5313" w:rsidRDefault="006B5313" w:rsidP="00F1094C">
            <w:pPr>
              <w:widowControl/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Metoda podająca: objaśnianie, opis.</w:t>
            </w:r>
          </w:p>
          <w:p w:rsidR="006B5313" w:rsidRDefault="006B5313" w:rsidP="00F1094C">
            <w:pPr>
              <w:widowControl/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 Metoda problemowa: dyskusja, burza mózgów.</w:t>
            </w:r>
          </w:p>
          <w:p w:rsidR="006B5313" w:rsidRDefault="006B5313" w:rsidP="00F1094C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 Metoda praktyczna: ćwiczenia przedmiotowe, ćwiczenia produkcyjne, praca w grupach.</w:t>
            </w:r>
          </w:p>
          <w:p w:rsidR="006B5313" w:rsidRDefault="006B5313" w:rsidP="00F1094C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4. Metody aktywizujące oraz wspierające autonomiczne uczenie się.</w:t>
            </w:r>
          </w:p>
        </w:tc>
      </w:tr>
    </w:tbl>
    <w:p w:rsidR="006B5313" w:rsidRDefault="006B5313" w:rsidP="006B5313">
      <w:pPr>
        <w:pStyle w:val="Zawartotabeli"/>
        <w:rPr>
          <w:rFonts w:ascii="Arial" w:hAnsi="Arial" w:cs="Arial"/>
          <w:sz w:val="22"/>
          <w:szCs w:val="16"/>
        </w:rPr>
      </w:pPr>
    </w:p>
    <w:p w:rsidR="006B5313" w:rsidRDefault="006B5313" w:rsidP="006B5313">
      <w:pPr>
        <w:pStyle w:val="Zawartotabeli"/>
        <w:rPr>
          <w:rFonts w:ascii="Arial" w:hAnsi="Arial" w:cs="Arial"/>
          <w:sz w:val="22"/>
          <w:szCs w:val="16"/>
        </w:rPr>
      </w:pPr>
    </w:p>
    <w:p w:rsidR="006B5313" w:rsidRDefault="006B5313" w:rsidP="006B5313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>
        <w:rPr>
          <w:rFonts w:ascii="Arial" w:hAnsi="Arial" w:cs="Arial"/>
          <w:sz w:val="22"/>
          <w:szCs w:val="22"/>
        </w:rPr>
        <w:t>uczenia się</w:t>
      </w:r>
    </w:p>
    <w:p w:rsidR="006B5313" w:rsidRDefault="006B5313" w:rsidP="006B5313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6B5313" w:rsidTr="00F1094C">
        <w:trPr>
          <w:cantSplit/>
          <w:trHeight w:val="1616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6B5313" w:rsidRDefault="006B5313" w:rsidP="00F1094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B5313" w:rsidRDefault="006B5313" w:rsidP="00F1094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B5313" w:rsidRDefault="006B5313" w:rsidP="00F1094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B5313" w:rsidRDefault="006B5313" w:rsidP="00F1094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B5313" w:rsidRDefault="006B5313" w:rsidP="00F1094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B5313" w:rsidRDefault="006B5313" w:rsidP="00F1094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B5313" w:rsidRDefault="006B5313" w:rsidP="00F1094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B5313" w:rsidRDefault="006B5313" w:rsidP="00F1094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B5313" w:rsidRDefault="006B5313" w:rsidP="00F1094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B5313" w:rsidRDefault="006B5313" w:rsidP="00F1094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B5313" w:rsidRDefault="006B5313" w:rsidP="00F1094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B5313" w:rsidRDefault="006B5313" w:rsidP="00F1094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B5313" w:rsidRDefault="006B5313" w:rsidP="00F1094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B5313" w:rsidRDefault="006B5313" w:rsidP="00F1094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6B5313" w:rsidTr="00F1094C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B5313" w:rsidRDefault="006B5313" w:rsidP="00F1094C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B5313" w:rsidRDefault="006B5313" w:rsidP="00F1094C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B5313" w:rsidRDefault="006B5313" w:rsidP="00F1094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B5313" w:rsidRDefault="006B5313" w:rsidP="00F1094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B5313" w:rsidRDefault="006B5313" w:rsidP="00F1094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B5313" w:rsidRDefault="006B5313" w:rsidP="00F1094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B5313" w:rsidRDefault="006B5313" w:rsidP="00F1094C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B5313" w:rsidRDefault="006B5313" w:rsidP="00F109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B5313" w:rsidRDefault="006B5313" w:rsidP="00F109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B5313" w:rsidRDefault="006B5313" w:rsidP="00F109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B5313" w:rsidRDefault="006B5313" w:rsidP="00F1094C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B5313" w:rsidRDefault="006B5313" w:rsidP="00F1094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B5313" w:rsidRDefault="006B5313" w:rsidP="006B5313">
            <w:pPr>
              <w:widowControl/>
              <w:suppressAutoHyphens w:val="0"/>
              <w:autoSpaceDE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B5313" w:rsidRDefault="006B5313" w:rsidP="00F1094C">
            <w:pPr>
              <w:rPr>
                <w:rFonts w:ascii="Arial" w:hAnsi="Arial" w:cs="Arial"/>
              </w:rPr>
            </w:pPr>
          </w:p>
        </w:tc>
      </w:tr>
      <w:tr w:rsidR="006B5313" w:rsidTr="00F1094C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B5313" w:rsidRDefault="006B5313" w:rsidP="00F109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B5313" w:rsidRDefault="006B5313" w:rsidP="00F109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B5313" w:rsidRDefault="006B5313" w:rsidP="00F1094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B5313" w:rsidRDefault="006B5313" w:rsidP="00F1094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B5313" w:rsidRDefault="006B5313" w:rsidP="00F1094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B5313" w:rsidRDefault="006B5313" w:rsidP="00F1094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B5313" w:rsidRDefault="006B5313" w:rsidP="00F1094C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B5313" w:rsidRDefault="006B5313" w:rsidP="00F109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B5313" w:rsidRDefault="006B5313" w:rsidP="00F1094C">
            <w:pPr>
              <w:widowControl/>
              <w:suppressAutoHyphens w:val="0"/>
              <w:autoSpaceDE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B5313" w:rsidRDefault="006B5313" w:rsidP="00F109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B5313" w:rsidRDefault="006B5313" w:rsidP="00F1094C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B5313" w:rsidRDefault="006B5313" w:rsidP="00F1094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B5313" w:rsidRDefault="006B5313" w:rsidP="00F1094C">
            <w:pPr>
              <w:widowControl/>
              <w:suppressAutoHyphens w:val="0"/>
              <w:autoSpaceDE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B5313" w:rsidRDefault="006B5313" w:rsidP="00F1094C">
            <w:pPr>
              <w:rPr>
                <w:rFonts w:ascii="Arial" w:hAnsi="Arial" w:cs="Arial"/>
              </w:rPr>
            </w:pPr>
          </w:p>
        </w:tc>
      </w:tr>
      <w:tr w:rsidR="006B5313" w:rsidTr="00F1094C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B5313" w:rsidRDefault="006B5313" w:rsidP="00F109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B5313" w:rsidRDefault="006B5313" w:rsidP="00F109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B5313" w:rsidRDefault="006B5313" w:rsidP="00F1094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B5313" w:rsidRDefault="006B5313" w:rsidP="00F1094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B5313" w:rsidRDefault="006B5313" w:rsidP="00F1094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B5313" w:rsidRDefault="006B5313" w:rsidP="00F1094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B5313" w:rsidRDefault="006B5313" w:rsidP="00F1094C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B5313" w:rsidRDefault="006B5313" w:rsidP="00F109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B5313" w:rsidRPr="00492949" w:rsidRDefault="006B5313" w:rsidP="00F1094C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</w:rPr>
            </w:pPr>
            <w:r w:rsidRPr="0049294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B5313" w:rsidRDefault="006B5313" w:rsidP="00F109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B5313" w:rsidRDefault="006B5313" w:rsidP="00F1094C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B5313" w:rsidRDefault="006B5313" w:rsidP="00F1094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B5313" w:rsidRDefault="006B5313" w:rsidP="00F1094C">
            <w:pPr>
              <w:widowControl/>
              <w:suppressAutoHyphens w:val="0"/>
              <w:autoSpaceDE/>
              <w:autoSpaceDN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B5313" w:rsidRDefault="006B5313" w:rsidP="00F1094C">
            <w:pPr>
              <w:rPr>
                <w:rFonts w:ascii="Arial" w:hAnsi="Arial" w:cs="Arial"/>
              </w:rPr>
            </w:pPr>
          </w:p>
        </w:tc>
      </w:tr>
      <w:tr w:rsidR="006B5313" w:rsidTr="00F1094C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B5313" w:rsidRDefault="006B5313" w:rsidP="00F109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B5313" w:rsidRDefault="006B5313" w:rsidP="00F109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B5313" w:rsidRDefault="006B5313" w:rsidP="00F1094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B5313" w:rsidRDefault="006B5313" w:rsidP="00F1094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B5313" w:rsidRDefault="006B5313" w:rsidP="00F1094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B5313" w:rsidRDefault="006B5313" w:rsidP="00F1094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B5313" w:rsidRDefault="006B5313" w:rsidP="00F1094C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B5313" w:rsidRDefault="006B5313" w:rsidP="00F109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B5313" w:rsidRDefault="006B5313" w:rsidP="00F109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B5313" w:rsidRDefault="006B5313" w:rsidP="00F109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B5313" w:rsidRDefault="006B5313" w:rsidP="00F109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B5313" w:rsidRDefault="006B5313" w:rsidP="00F1094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B5313" w:rsidRDefault="006B5313" w:rsidP="00F1094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B5313" w:rsidRDefault="006B5313" w:rsidP="00F1094C">
            <w:pPr>
              <w:rPr>
                <w:rFonts w:ascii="Arial" w:hAnsi="Arial" w:cs="Arial"/>
              </w:rPr>
            </w:pPr>
          </w:p>
        </w:tc>
      </w:tr>
    </w:tbl>
    <w:p w:rsidR="006B5313" w:rsidRDefault="006B5313" w:rsidP="006B5313">
      <w:pPr>
        <w:pStyle w:val="Zawartotabeli"/>
        <w:rPr>
          <w:rFonts w:ascii="Arial" w:hAnsi="Arial" w:cs="Arial"/>
          <w:sz w:val="22"/>
          <w:szCs w:val="16"/>
        </w:rPr>
      </w:pPr>
    </w:p>
    <w:p w:rsidR="006B5313" w:rsidRDefault="006B5313" w:rsidP="006B5313">
      <w:pPr>
        <w:pStyle w:val="Zawartotabeli"/>
        <w:rPr>
          <w:rFonts w:ascii="Arial" w:hAnsi="Arial" w:cs="Arial"/>
          <w:sz w:val="22"/>
          <w:szCs w:val="16"/>
        </w:rPr>
      </w:pPr>
    </w:p>
    <w:p w:rsidR="006B5313" w:rsidRDefault="006B5313" w:rsidP="006B5313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6B5313" w:rsidTr="00F1094C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B5313" w:rsidRDefault="006B5313" w:rsidP="00F109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6B5313" w:rsidRDefault="006B5313" w:rsidP="00F1094C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Przedmiot kończy się egzaminem pisemnym obejmującym treści teoretyczne oraz praktyczne zadanie tłumaczeniowe. Warunkiem uzyskania zaliczenia dopuszczającego do egzaminu jest systematyczny i aktywny udział w zajęciach. Obowiązuje standardowa skala ocen.</w:t>
            </w:r>
          </w:p>
        </w:tc>
      </w:tr>
    </w:tbl>
    <w:p w:rsidR="006B5313" w:rsidRDefault="006B5313" w:rsidP="006B5313">
      <w:pPr>
        <w:rPr>
          <w:rFonts w:ascii="Arial" w:hAnsi="Arial" w:cs="Arial"/>
          <w:sz w:val="22"/>
          <w:szCs w:val="16"/>
        </w:rPr>
      </w:pPr>
    </w:p>
    <w:p w:rsidR="006B5313" w:rsidRDefault="006B5313" w:rsidP="006B531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6B5313" w:rsidTr="00F1094C">
        <w:trPr>
          <w:trHeight w:val="69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B5313" w:rsidRDefault="006B5313" w:rsidP="00F1094C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6B5313" w:rsidRDefault="006B5313" w:rsidP="00F1094C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6B5313" w:rsidRDefault="006B5313" w:rsidP="00F1094C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6B5313" w:rsidRDefault="006B5313" w:rsidP="006B5313">
      <w:pPr>
        <w:rPr>
          <w:rFonts w:ascii="Arial" w:hAnsi="Arial" w:cs="Arial"/>
          <w:sz w:val="22"/>
          <w:szCs w:val="16"/>
        </w:rPr>
      </w:pPr>
    </w:p>
    <w:p w:rsidR="006B5313" w:rsidRDefault="006B5313" w:rsidP="006B5313">
      <w:pPr>
        <w:rPr>
          <w:rFonts w:ascii="Arial" w:hAnsi="Arial" w:cs="Arial"/>
          <w:sz w:val="22"/>
          <w:szCs w:val="16"/>
        </w:rPr>
      </w:pPr>
    </w:p>
    <w:p w:rsidR="006B5313" w:rsidRDefault="006B5313" w:rsidP="006B531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6B5313" w:rsidTr="00F1094C">
        <w:trPr>
          <w:trHeight w:val="6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B5313" w:rsidRDefault="006B5313" w:rsidP="00F1094C">
            <w:pPr>
              <w:pStyle w:val="Tekstdymka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Cechy tekstów specjalistycznych (leksykalne, gramatyczne i składniowe).</w:t>
            </w:r>
          </w:p>
          <w:p w:rsidR="006B5313" w:rsidRDefault="006B5313" w:rsidP="00F1094C">
            <w:pPr>
              <w:pStyle w:val="Tekstdymka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Wybrane ćwiczenia gramatyczne nawiązujące do cech tekstów specjalistycznych.</w:t>
            </w:r>
          </w:p>
          <w:p w:rsidR="006B5313" w:rsidRDefault="006B5313" w:rsidP="00F1094C">
            <w:pPr>
              <w:pStyle w:val="Tekstdymka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Ćwiczenia z zakresu leksyki specjalistycznej.</w:t>
            </w:r>
          </w:p>
          <w:p w:rsidR="006B5313" w:rsidRDefault="006B5313" w:rsidP="00F1094C">
            <w:pPr>
              <w:pStyle w:val="Tekstdymka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Analiza i tłumaczenie fragmentaryczne tekstów należących do różnych dziedzin specjalistycznych.</w:t>
            </w:r>
          </w:p>
        </w:tc>
      </w:tr>
    </w:tbl>
    <w:p w:rsidR="006B5313" w:rsidRDefault="006B5313" w:rsidP="006B5313">
      <w:pPr>
        <w:rPr>
          <w:rFonts w:ascii="Arial" w:hAnsi="Arial" w:cs="Arial"/>
          <w:sz w:val="22"/>
          <w:szCs w:val="16"/>
        </w:rPr>
      </w:pPr>
    </w:p>
    <w:p w:rsidR="006B5313" w:rsidRDefault="006B5313" w:rsidP="006B5313">
      <w:pPr>
        <w:rPr>
          <w:rFonts w:ascii="Arial" w:hAnsi="Arial" w:cs="Arial"/>
          <w:sz w:val="22"/>
          <w:szCs w:val="16"/>
        </w:rPr>
      </w:pPr>
    </w:p>
    <w:p w:rsidR="006B5313" w:rsidRDefault="006B5313" w:rsidP="006B531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6B5313" w:rsidRDefault="006B5313" w:rsidP="006B531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6B5313" w:rsidRPr="006B5313" w:rsidTr="00F1094C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B5313" w:rsidRDefault="006B5313" w:rsidP="00F1094C">
            <w:pPr>
              <w:pStyle w:val="Normalny1"/>
              <w:spacing w:before="0" w:beforeAutospacing="0" w:after="0" w:afterAutospacing="0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1.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>Olaszy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 xml:space="preserve"> Kamilla,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>Pakozdine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>Gondra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 xml:space="preserve"> Iren, 2007, 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  <w:lang w:val="de-DE"/>
              </w:rPr>
              <w:t xml:space="preserve">Aktuelle Wirtschaftsthemen. Lehrbuch für die Mittel- und Oberstufe (B2, C1),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>Budapeszt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>Olka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>.</w:t>
            </w:r>
          </w:p>
          <w:p w:rsidR="006B5313" w:rsidRPr="006B5313" w:rsidRDefault="006B5313" w:rsidP="00F1094C">
            <w:pPr>
              <w:pStyle w:val="Normalny1"/>
              <w:spacing w:before="0" w:beforeAutospacing="0" w:after="0" w:afterAutospacing="0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  <w:r w:rsidRPr="006B5313">
              <w:rPr>
                <w:rFonts w:ascii="Arial" w:eastAsia="Calibri" w:hAnsi="Arial" w:cs="Arial"/>
                <w:sz w:val="20"/>
                <w:szCs w:val="20"/>
                <w:lang w:val="de-DE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Hall Karin,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Scheiner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Barbara, 2014,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Deutsch als Fremdsprache. Übungsgrammatik für die Oberstufe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München,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Hueber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  <w:p w:rsidR="006B5313" w:rsidRDefault="006B5313" w:rsidP="00F1094C">
            <w:pPr>
              <w:pStyle w:val="Normalny1"/>
              <w:spacing w:before="0" w:beforeAutospacing="0" w:after="0" w:afterAutospacing="0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  <w:r w:rsidRPr="006B5313">
              <w:rPr>
                <w:rFonts w:ascii="Arial" w:eastAsia="Calibri" w:hAnsi="Arial" w:cs="Arial"/>
                <w:sz w:val="20"/>
                <w:szCs w:val="20"/>
                <w:lang w:val="de-DE"/>
              </w:rPr>
              <w:t xml:space="preserve">3. </w:t>
            </w:r>
            <w:proofErr w:type="spellStart"/>
            <w:r w:rsidRPr="006B5313">
              <w:rPr>
                <w:rFonts w:ascii="Arial" w:eastAsia="Calibri" w:hAnsi="Arial" w:cs="Arial"/>
                <w:sz w:val="20"/>
                <w:szCs w:val="20"/>
                <w:lang w:val="de-DE"/>
              </w:rPr>
              <w:t>Iluk</w:t>
            </w:r>
            <w:proofErr w:type="spellEnd"/>
            <w:r w:rsidRPr="006B5313">
              <w:rPr>
                <w:rFonts w:ascii="Arial" w:eastAsia="Calibri" w:hAnsi="Arial" w:cs="Arial"/>
                <w:sz w:val="20"/>
                <w:szCs w:val="20"/>
                <w:lang w:val="de-DE"/>
              </w:rPr>
              <w:t xml:space="preserve"> Jan, </w:t>
            </w:r>
            <w:proofErr w:type="spellStart"/>
            <w:r w:rsidRPr="006B5313">
              <w:rPr>
                <w:rFonts w:ascii="Arial" w:eastAsia="Calibri" w:hAnsi="Arial" w:cs="Arial"/>
                <w:sz w:val="20"/>
                <w:szCs w:val="20"/>
                <w:lang w:val="de-DE"/>
              </w:rPr>
              <w:t>Kubacki</w:t>
            </w:r>
            <w:proofErr w:type="spellEnd"/>
            <w:r w:rsidRPr="006B5313">
              <w:rPr>
                <w:rFonts w:ascii="Arial" w:eastAsia="Calibri" w:hAnsi="Arial" w:cs="Arial"/>
                <w:sz w:val="20"/>
                <w:szCs w:val="20"/>
                <w:lang w:val="de-DE"/>
              </w:rPr>
              <w:t xml:space="preserve"> Artur, 2006, </w:t>
            </w:r>
            <w:proofErr w:type="spellStart"/>
            <w:r w:rsidRPr="006B5313">
              <w:rPr>
                <w:rFonts w:ascii="Arial" w:eastAsia="Calibri" w:hAnsi="Arial" w:cs="Arial"/>
                <w:i/>
                <w:sz w:val="20"/>
                <w:szCs w:val="20"/>
                <w:lang w:val="de-DE"/>
              </w:rPr>
              <w:t>Wybór</w:t>
            </w:r>
            <w:proofErr w:type="spellEnd"/>
            <w:r w:rsidRPr="006B5313">
              <w:rPr>
                <w:rFonts w:ascii="Arial" w:eastAsia="Calibri" w:hAnsi="Arial" w:cs="Arial"/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B5313">
              <w:rPr>
                <w:rFonts w:ascii="Arial" w:eastAsia="Calibri" w:hAnsi="Arial" w:cs="Arial"/>
                <w:i/>
                <w:sz w:val="20"/>
                <w:szCs w:val="20"/>
                <w:lang w:val="de-DE"/>
              </w:rPr>
              <w:t>polskich</w:t>
            </w:r>
            <w:proofErr w:type="spellEnd"/>
            <w:r w:rsidRPr="006B5313">
              <w:rPr>
                <w:rFonts w:ascii="Arial" w:eastAsia="Calibri" w:hAnsi="Arial" w:cs="Arial"/>
                <w:i/>
                <w:sz w:val="20"/>
                <w:szCs w:val="20"/>
                <w:lang w:val="de-DE"/>
              </w:rPr>
              <w:t xml:space="preserve"> i </w:t>
            </w:r>
            <w:proofErr w:type="spellStart"/>
            <w:r w:rsidRPr="006B5313">
              <w:rPr>
                <w:rFonts w:ascii="Arial" w:eastAsia="Calibri" w:hAnsi="Arial" w:cs="Arial"/>
                <w:i/>
                <w:sz w:val="20"/>
                <w:szCs w:val="20"/>
                <w:lang w:val="de-DE"/>
              </w:rPr>
              <w:t>niemieckich</w:t>
            </w:r>
            <w:proofErr w:type="spellEnd"/>
            <w:r w:rsidRPr="006B5313">
              <w:rPr>
                <w:rFonts w:ascii="Arial" w:eastAsia="Calibri" w:hAnsi="Arial" w:cs="Arial"/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B5313">
              <w:rPr>
                <w:rFonts w:ascii="Arial" w:eastAsia="Calibri" w:hAnsi="Arial" w:cs="Arial"/>
                <w:i/>
                <w:sz w:val="20"/>
                <w:szCs w:val="20"/>
                <w:lang w:val="de-DE"/>
              </w:rPr>
              <w:t>dokumentów</w:t>
            </w:r>
            <w:proofErr w:type="spellEnd"/>
            <w:r w:rsidRPr="006B5313">
              <w:rPr>
                <w:rFonts w:ascii="Arial" w:eastAsia="Calibri" w:hAnsi="Arial" w:cs="Arial"/>
                <w:i/>
                <w:sz w:val="20"/>
                <w:szCs w:val="20"/>
                <w:lang w:val="de-DE"/>
              </w:rPr>
              <w:t xml:space="preserve"> do </w:t>
            </w:r>
            <w:proofErr w:type="spellStart"/>
            <w:r w:rsidRPr="006B5313">
              <w:rPr>
                <w:rFonts w:ascii="Arial" w:eastAsia="Calibri" w:hAnsi="Arial" w:cs="Arial"/>
                <w:i/>
                <w:sz w:val="20"/>
                <w:szCs w:val="20"/>
                <w:lang w:val="de-DE"/>
              </w:rPr>
              <w:t>ćwiczeń</w:t>
            </w:r>
            <w:proofErr w:type="spellEnd"/>
            <w:r w:rsidRPr="006B5313">
              <w:rPr>
                <w:rFonts w:ascii="Arial" w:eastAsia="Calibri" w:hAnsi="Arial" w:cs="Arial"/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B5313">
              <w:rPr>
                <w:rFonts w:ascii="Arial" w:eastAsia="Calibri" w:hAnsi="Arial" w:cs="Arial"/>
                <w:i/>
                <w:sz w:val="20"/>
                <w:szCs w:val="20"/>
                <w:lang w:val="de-DE"/>
              </w:rPr>
              <w:t>translacyjnych</w:t>
            </w:r>
            <w:proofErr w:type="spellEnd"/>
            <w:r w:rsidRPr="006B5313">
              <w:rPr>
                <w:rFonts w:ascii="Arial" w:eastAsia="Calibri" w:hAnsi="Arial" w:cs="Arial"/>
                <w:i/>
                <w:sz w:val="20"/>
                <w:szCs w:val="20"/>
                <w:lang w:val="de-DE"/>
              </w:rPr>
              <w:t xml:space="preserve">. </w:t>
            </w:r>
            <w:r>
              <w:rPr>
                <w:rFonts w:ascii="Arial" w:eastAsia="Calibri" w:hAnsi="Arial" w:cs="Arial"/>
                <w:i/>
                <w:sz w:val="20"/>
                <w:szCs w:val="20"/>
                <w:lang w:val="de-DE"/>
              </w:rPr>
              <w:t>Auswahl polnischer und deutscher Dokumente für Translationsübungen</w:t>
            </w:r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 xml:space="preserve">, Warszawa,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>Promocja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 xml:space="preserve"> XXI.</w:t>
            </w:r>
          </w:p>
        </w:tc>
      </w:tr>
    </w:tbl>
    <w:p w:rsidR="006B5313" w:rsidRPr="006B5313" w:rsidRDefault="006B5313" w:rsidP="006B5313">
      <w:pPr>
        <w:rPr>
          <w:rFonts w:ascii="Arial" w:hAnsi="Arial" w:cs="Arial"/>
          <w:sz w:val="22"/>
          <w:szCs w:val="16"/>
          <w:lang w:val="de-DE"/>
        </w:rPr>
      </w:pPr>
    </w:p>
    <w:p w:rsidR="006B5313" w:rsidRDefault="006B5313" w:rsidP="006B5313">
      <w:pPr>
        <w:rPr>
          <w:rFonts w:ascii="Arial" w:hAnsi="Arial" w:cs="Arial"/>
          <w:sz w:val="22"/>
          <w:szCs w:val="16"/>
          <w:lang w:val="en-US"/>
        </w:rPr>
      </w:pPr>
      <w:proofErr w:type="spellStart"/>
      <w:r>
        <w:rPr>
          <w:rFonts w:ascii="Arial" w:hAnsi="Arial" w:cs="Arial"/>
          <w:sz w:val="22"/>
          <w:szCs w:val="16"/>
          <w:lang w:val="en-US"/>
        </w:rPr>
        <w:t>Wykaz</w:t>
      </w:r>
      <w:proofErr w:type="spellEnd"/>
      <w:r>
        <w:rPr>
          <w:rFonts w:ascii="Arial" w:hAnsi="Arial" w:cs="Arial"/>
          <w:sz w:val="22"/>
          <w:szCs w:val="16"/>
          <w:lang w:val="en-US"/>
        </w:rPr>
        <w:t xml:space="preserve"> </w:t>
      </w:r>
      <w:proofErr w:type="spellStart"/>
      <w:r>
        <w:rPr>
          <w:rFonts w:ascii="Arial" w:hAnsi="Arial" w:cs="Arial"/>
          <w:sz w:val="22"/>
          <w:szCs w:val="16"/>
          <w:lang w:val="en-US"/>
        </w:rPr>
        <w:t>literatury</w:t>
      </w:r>
      <w:proofErr w:type="spellEnd"/>
      <w:r>
        <w:rPr>
          <w:rFonts w:ascii="Arial" w:hAnsi="Arial" w:cs="Arial"/>
          <w:sz w:val="22"/>
          <w:szCs w:val="16"/>
          <w:lang w:val="en-US"/>
        </w:rPr>
        <w:t xml:space="preserve"> </w:t>
      </w:r>
      <w:proofErr w:type="spellStart"/>
      <w:r>
        <w:rPr>
          <w:rFonts w:ascii="Arial" w:hAnsi="Arial" w:cs="Arial"/>
          <w:sz w:val="22"/>
          <w:szCs w:val="16"/>
          <w:lang w:val="en-US"/>
        </w:rPr>
        <w:t>uzupełniającej</w:t>
      </w:r>
      <w:proofErr w:type="spellEnd"/>
    </w:p>
    <w:p w:rsidR="006B5313" w:rsidRDefault="006B5313" w:rsidP="006B5313">
      <w:pPr>
        <w:rPr>
          <w:rFonts w:ascii="Arial" w:hAnsi="Arial" w:cs="Arial"/>
          <w:sz w:val="22"/>
          <w:szCs w:val="16"/>
          <w:lang w:val="en-US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6B5313" w:rsidTr="00F1094C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B5313" w:rsidRDefault="006B5313" w:rsidP="00F1094C">
            <w:pPr>
              <w:pStyle w:val="Normalny1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1. Egle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Kontutyte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2017,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Einführung in die Fachsprachenlinguistik,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Wilno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Vilniaus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universiteto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leidykla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  <w:p w:rsidR="006B5313" w:rsidRDefault="006B5313" w:rsidP="00F1094C">
            <w:pPr>
              <w:pStyle w:val="Normalny1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2.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Brinker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Klaus, C</w:t>
            </w:r>
            <w:r>
              <w:rPr>
                <w:rFonts w:ascii="Arial" w:hAnsi="Arial" w:cs="Arial"/>
                <w:sz w:val="20"/>
                <w:szCs w:val="20"/>
              </w:rPr>
              <w:t>ӧ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lfen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Hermann,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Pappert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Steffen, 2014,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Linguistische Textanalyse. Eine Einführung in Grundbegriffe und Methoden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 Berlin, Erich Schmidt Verlag.</w:t>
            </w:r>
          </w:p>
          <w:p w:rsidR="006B5313" w:rsidRDefault="006B5313" w:rsidP="00F1094C">
            <w:pPr>
              <w:pStyle w:val="Normalny1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3.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Vinnikova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Lilia, 2016,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Musterübersetzungen von Urkunden. Russisch-Deutsch, Deutsch-Russisch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 Berlin, BDÜ.</w:t>
            </w:r>
          </w:p>
          <w:p w:rsidR="006B5313" w:rsidRDefault="006B5313" w:rsidP="00F1094C">
            <w:pPr>
              <w:pStyle w:val="Normalny1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Ganczar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Maciej,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Gębal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Przemysław, 2008,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Repetytorium leksykalne.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Fachsprache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Wirtschaft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Poznań,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LektorKlett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B5313" w:rsidRDefault="006B5313" w:rsidP="00F1094C">
            <w:pPr>
              <w:pStyle w:val="Normalny1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Gieryk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Anna, Kulawiec Stanisław, 2010, </w:t>
            </w:r>
            <w:r>
              <w:rPr>
                <w:rFonts w:ascii="Arial" w:hAnsi="Arial" w:cs="Arial"/>
                <w:i/>
                <w:sz w:val="20"/>
                <w:szCs w:val="20"/>
              </w:rPr>
              <w:t>Skrypt do nauki języka niemieckiego. Teksty policyjno-prawnicze z ćwiczeniami</w:t>
            </w:r>
            <w:r>
              <w:rPr>
                <w:rFonts w:ascii="Arial" w:hAnsi="Arial" w:cs="Arial"/>
                <w:sz w:val="20"/>
                <w:szCs w:val="20"/>
              </w:rPr>
              <w:t>, Szczytno, Wydawnictwo Wyższej Szkoły Policji w Szczytnie.</w:t>
            </w:r>
          </w:p>
          <w:p w:rsidR="006B5313" w:rsidRDefault="006B5313" w:rsidP="00F1094C">
            <w:pPr>
              <w:pStyle w:val="Normalny1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6. Kaczmarek Barbara, 2020,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Deutsche Rechtssprache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Warszawa,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C.H.Beck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</w:tc>
      </w:tr>
    </w:tbl>
    <w:p w:rsidR="006B5313" w:rsidRDefault="006B5313" w:rsidP="006B5313">
      <w:pPr>
        <w:rPr>
          <w:rFonts w:ascii="Arial" w:hAnsi="Arial" w:cs="Arial"/>
          <w:sz w:val="22"/>
          <w:szCs w:val="16"/>
        </w:rPr>
      </w:pPr>
    </w:p>
    <w:p w:rsidR="006B5313" w:rsidRDefault="006B5313" w:rsidP="006B5313">
      <w:pPr>
        <w:rPr>
          <w:rFonts w:ascii="Arial" w:hAnsi="Arial" w:cs="Arial"/>
          <w:sz w:val="22"/>
          <w:szCs w:val="16"/>
        </w:rPr>
      </w:pPr>
    </w:p>
    <w:p w:rsidR="006B5313" w:rsidRDefault="006B5313" w:rsidP="006B5313">
      <w:pPr>
        <w:pStyle w:val="Tekstdymka1"/>
        <w:rPr>
          <w:rFonts w:ascii="Arial" w:hAnsi="Arial" w:cs="Arial"/>
          <w:sz w:val="22"/>
        </w:rPr>
      </w:pPr>
    </w:p>
    <w:p w:rsidR="006B5313" w:rsidRDefault="006B5313" w:rsidP="006B5313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6B5313" w:rsidRDefault="006B5313" w:rsidP="006B531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94"/>
        <w:gridCol w:w="5537"/>
        <w:gridCol w:w="1057"/>
      </w:tblGrid>
      <w:tr w:rsidR="006B5313" w:rsidTr="00F1094C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B5313" w:rsidRDefault="006B5313" w:rsidP="00F1094C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B5313" w:rsidRDefault="006B5313" w:rsidP="00F1094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B5313" w:rsidRDefault="006B5313" w:rsidP="00F1094C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</w:tr>
      <w:tr w:rsidR="006B5313" w:rsidTr="00F1094C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B5313" w:rsidRDefault="006B5313" w:rsidP="00F1094C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B5313" w:rsidRDefault="006B5313" w:rsidP="00F1094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B5313" w:rsidRDefault="006B5313" w:rsidP="00F1094C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45</w:t>
            </w:r>
          </w:p>
        </w:tc>
      </w:tr>
      <w:tr w:rsidR="006B5313" w:rsidTr="00F1094C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B5313" w:rsidRDefault="006B5313" w:rsidP="00F1094C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B5313" w:rsidRDefault="006B5313" w:rsidP="00F1094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B5313" w:rsidRDefault="006B5313" w:rsidP="00F1094C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6B5313" w:rsidTr="00F1094C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B5313" w:rsidRDefault="006B5313" w:rsidP="00F1094C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B5313" w:rsidRDefault="006B5313" w:rsidP="00F1094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B5313" w:rsidRDefault="006B5313" w:rsidP="00F1094C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6B5313" w:rsidTr="00F1094C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B5313" w:rsidRDefault="006B5313" w:rsidP="00F1094C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B5313" w:rsidRDefault="006B5313" w:rsidP="00F1094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B5313" w:rsidRDefault="006B5313" w:rsidP="00F1094C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</w:tr>
      <w:tr w:rsidR="006B5313" w:rsidTr="00F1094C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B5313" w:rsidRDefault="006B5313" w:rsidP="00F1094C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B5313" w:rsidRDefault="006B5313" w:rsidP="00F1094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B5313" w:rsidRDefault="006B5313" w:rsidP="00F1094C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6B5313" w:rsidTr="00F1094C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B5313" w:rsidRDefault="006B5313" w:rsidP="00F1094C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B5313" w:rsidRDefault="006B5313" w:rsidP="00F1094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B5313" w:rsidRDefault="006B5313" w:rsidP="00F1094C">
            <w:pPr>
              <w:widowControl/>
              <w:suppressAutoHyphens w:val="0"/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6B5313" w:rsidTr="00F1094C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B5313" w:rsidRDefault="006B5313" w:rsidP="00F1094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B5313" w:rsidRDefault="006B5313" w:rsidP="00F1094C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</w:tr>
      <w:tr w:rsidR="006B5313" w:rsidTr="00F1094C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B5313" w:rsidRDefault="006B5313" w:rsidP="00F1094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B5313" w:rsidRDefault="006B5313" w:rsidP="00F1094C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6B5313" w:rsidRDefault="006B5313" w:rsidP="006B5313">
      <w:pPr>
        <w:pStyle w:val="Tekstdymka1"/>
        <w:rPr>
          <w:rFonts w:ascii="Arial" w:hAnsi="Arial" w:cs="Arial"/>
          <w:sz w:val="22"/>
        </w:rPr>
      </w:pPr>
    </w:p>
    <w:p w:rsidR="006B5313" w:rsidRDefault="006B5313" w:rsidP="006B5313"/>
    <w:p w:rsidR="006B5313" w:rsidRDefault="006B5313" w:rsidP="006B5313"/>
    <w:p w:rsidR="006B5313" w:rsidRDefault="006B5313" w:rsidP="006B5313"/>
    <w:p w:rsidR="006B5313" w:rsidRDefault="006B5313" w:rsidP="006B5313"/>
    <w:p w:rsidR="006B5313" w:rsidRDefault="006B5313" w:rsidP="006B5313"/>
    <w:p w:rsidR="006B5313" w:rsidRDefault="006B5313" w:rsidP="006B5313"/>
    <w:p w:rsidR="006B5313" w:rsidRDefault="006B5313" w:rsidP="006B5313"/>
    <w:p w:rsidR="006B5313" w:rsidRDefault="006B5313" w:rsidP="006B5313"/>
    <w:p w:rsidR="006B5313" w:rsidRDefault="006B5313" w:rsidP="006B5313"/>
    <w:p w:rsidR="00C33857" w:rsidRDefault="00C33857"/>
    <w:sectPr w:rsidR="00C33857" w:rsidSect="00E901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B5313"/>
    <w:rsid w:val="006B5313"/>
    <w:rsid w:val="00C33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531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B5313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B5313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6B5313"/>
    <w:pPr>
      <w:suppressLineNumbers/>
    </w:pPr>
  </w:style>
  <w:style w:type="paragraph" w:customStyle="1" w:styleId="Tekstdymka1">
    <w:name w:val="Tekst dymka1"/>
    <w:basedOn w:val="Normalny"/>
    <w:rsid w:val="006B5313"/>
    <w:rPr>
      <w:rFonts w:ascii="Tahoma" w:hAnsi="Tahoma" w:cs="Tahoma"/>
      <w:sz w:val="16"/>
      <w:szCs w:val="16"/>
    </w:rPr>
  </w:style>
  <w:style w:type="paragraph" w:customStyle="1" w:styleId="Normalny1">
    <w:name w:val="Normalny1"/>
    <w:rsid w:val="006B5313"/>
    <w:pPr>
      <w:widowControl w:val="0"/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681</Words>
  <Characters>4089</Characters>
  <Application>Microsoft Office Word</Application>
  <DocSecurity>0</DocSecurity>
  <Lines>34</Lines>
  <Paragraphs>9</Paragraphs>
  <ScaleCrop>false</ScaleCrop>
  <Company/>
  <LinksUpToDate>false</LinksUpToDate>
  <CharactersWithSpaces>4761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2024-08-06T14:31:00Z</dcterms:created>
  <dcterms:modified xsi:type="dcterms:W3CDTF">2024-08-06T14:37:00Z</dcterms:modified>
</cp:coreProperties>
</file>