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E2" w:rsidRPr="00B17FA5" w:rsidRDefault="001866E2" w:rsidP="00B17FA5">
      <w:pPr>
        <w:pStyle w:val="Nagwek1"/>
        <w:rPr>
          <w:rFonts w:asciiTheme="minorHAnsi" w:hAnsiTheme="minorHAnsi" w:cstheme="minorHAnsi"/>
          <w:sz w:val="20"/>
          <w:szCs w:val="20"/>
        </w:rPr>
      </w:pPr>
      <w:r w:rsidRPr="00B17FA5">
        <w:rPr>
          <w:rFonts w:asciiTheme="minorHAnsi" w:hAnsiTheme="minorHAnsi" w:cstheme="minorHAnsi"/>
          <w:b/>
          <w:bCs/>
          <w:sz w:val="20"/>
          <w:szCs w:val="20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866E2" w:rsidRPr="00B17FA5" w:rsidTr="005C66C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866E2" w:rsidRPr="00B17FA5" w:rsidRDefault="00BB68EF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Kultura niemieckiego obszaru językowego I</w:t>
            </w:r>
          </w:p>
        </w:tc>
      </w:tr>
      <w:tr w:rsidR="001866E2" w:rsidRPr="0004076C" w:rsidTr="005C66C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866E2" w:rsidRPr="00B17FA5" w:rsidRDefault="006F6391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Cultur</w:t>
            </w:r>
            <w:r w:rsidR="00D35BE3" w:rsidRPr="00B17FA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 of German-Speaking Countries I</w:t>
            </w:r>
            <w:bookmarkStart w:id="0" w:name="_GoBack"/>
            <w:bookmarkEnd w:id="0"/>
          </w:p>
        </w:tc>
      </w:tr>
    </w:tbl>
    <w:p w:rsidR="001866E2" w:rsidRPr="00B17FA5" w:rsidRDefault="001866E2" w:rsidP="00B17FA5">
      <w:pPr>
        <w:spacing w:after="0" w:line="240" w:lineRule="auto"/>
        <w:jc w:val="center"/>
        <w:rPr>
          <w:rFonts w:cstheme="minorHAnsi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866E2" w:rsidRPr="00B17FA5" w:rsidTr="005C66C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45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45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866E2" w:rsidRPr="00B17FA5" w:rsidRDefault="00496C87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</w:tbl>
    <w:p w:rsidR="001866E2" w:rsidRPr="00B17FA5" w:rsidRDefault="001866E2" w:rsidP="00B17FA5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11"/>
        <w:gridCol w:w="3544"/>
      </w:tblGrid>
      <w:tr w:rsidR="001866E2" w:rsidRPr="00B17FA5" w:rsidTr="00154ED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right="2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Koordynator</w:t>
            </w:r>
          </w:p>
        </w:tc>
        <w:tc>
          <w:tcPr>
            <w:tcW w:w="4111" w:type="dxa"/>
            <w:vAlign w:val="center"/>
          </w:tcPr>
          <w:p w:rsidR="001866E2" w:rsidRPr="00B17FA5" w:rsidRDefault="0038075F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dr Tomasz Szybisty</w:t>
            </w:r>
          </w:p>
        </w:tc>
        <w:tc>
          <w:tcPr>
            <w:tcW w:w="354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b/>
                <w:sz w:val="20"/>
                <w:szCs w:val="20"/>
              </w:rPr>
              <w:t>Zespół dydaktyczny</w:t>
            </w: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1866E2" w:rsidRPr="00B17FA5" w:rsidRDefault="00D35BE3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dr Tomasz Szybisty</w:t>
            </w:r>
          </w:p>
        </w:tc>
      </w:tr>
    </w:tbl>
    <w:p w:rsidR="00EE4E90" w:rsidRPr="00B17FA5" w:rsidRDefault="00EE4E90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 xml:space="preserve">Opis kursu (cele </w:t>
      </w:r>
      <w:r w:rsidR="00FE1833" w:rsidRPr="00B17FA5">
        <w:rPr>
          <w:rFonts w:cstheme="minorHAnsi"/>
          <w:sz w:val="20"/>
          <w:szCs w:val="20"/>
        </w:rPr>
        <w:t>uczenia się</w:t>
      </w:r>
      <w:r w:rsidRPr="00B17FA5">
        <w:rPr>
          <w:rFonts w:cstheme="minorHAnsi"/>
          <w:sz w:val="20"/>
          <w:szCs w:val="20"/>
        </w:rPr>
        <w:t>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866E2" w:rsidRPr="00B17FA5" w:rsidTr="005C66C0">
        <w:trPr>
          <w:trHeight w:val="1365"/>
        </w:trPr>
        <w:tc>
          <w:tcPr>
            <w:tcW w:w="9640" w:type="dxa"/>
          </w:tcPr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Celem ogólnym jest opanowanie przez studenta podstawowej wiedzy dotyczącej kultury krajów niemieckiego obszaru językowego</w:t>
            </w:r>
            <w:r w:rsidR="00CC44AC" w:rsidRPr="00B17FA5">
              <w:rPr>
                <w:rFonts w:cstheme="minorHAnsi"/>
                <w:sz w:val="20"/>
                <w:szCs w:val="20"/>
              </w:rPr>
              <w:t>, ze</w:t>
            </w:r>
            <w:r w:rsidR="00D77961" w:rsidRPr="00B17FA5">
              <w:rPr>
                <w:rFonts w:cstheme="minorHAnsi"/>
                <w:sz w:val="20"/>
                <w:szCs w:val="20"/>
              </w:rPr>
              <w:t xml:space="preserve"> szczególnym uwzględnieniem </w:t>
            </w:r>
            <w:r w:rsidR="00D35BE3" w:rsidRPr="00B17FA5">
              <w:rPr>
                <w:rFonts w:cstheme="minorHAnsi"/>
                <w:sz w:val="20"/>
                <w:szCs w:val="20"/>
              </w:rPr>
              <w:t>sztuk plastycznych i kultury wizualnej</w:t>
            </w:r>
            <w:r w:rsidR="00D77961" w:rsidRPr="00B17FA5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Cele szczegółowe</w:t>
            </w:r>
            <w:r w:rsidR="00177E03" w:rsidRPr="00B17FA5">
              <w:rPr>
                <w:rFonts w:cstheme="minorHAnsi"/>
                <w:sz w:val="20"/>
                <w:szCs w:val="20"/>
              </w:rPr>
              <w:t>:</w:t>
            </w:r>
          </w:p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Student:</w:t>
            </w:r>
          </w:p>
          <w:p w:rsidR="00D77961" w:rsidRPr="00B17FA5" w:rsidRDefault="00D77961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dysponuje ustrukturyzowaną wiedzą w zakresie określonym programem kursu,</w:t>
            </w:r>
          </w:p>
          <w:p w:rsidR="00DD70B0" w:rsidRPr="00B17FA5" w:rsidRDefault="00DD70B0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potrafi umiej</w:t>
            </w:r>
            <w:r w:rsidR="00D77961" w:rsidRPr="00B17FA5">
              <w:rPr>
                <w:rFonts w:asciiTheme="minorHAnsi" w:hAnsiTheme="minorHAnsi" w:cstheme="minorHAnsi"/>
                <w:sz w:val="20"/>
                <w:szCs w:val="20"/>
              </w:rPr>
              <w:t xml:space="preserve">scowić wybrane zjawiska kulturowe </w:t>
            </w: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w szerszym kontekście,</w:t>
            </w:r>
          </w:p>
          <w:p w:rsidR="00370F59" w:rsidRPr="00B17FA5" w:rsidRDefault="00370F59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orientuje się we współczesnej problematyce kulturowo-społecznej i polityce historycznej krajów niemieckiego obszaru językowego,</w:t>
            </w:r>
          </w:p>
          <w:p w:rsidR="009E7238" w:rsidRPr="00B17FA5" w:rsidRDefault="009E7238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kształtuje swoją indywidualną wrażl</w:t>
            </w:r>
            <w:r w:rsidR="00370F59" w:rsidRPr="00B17FA5">
              <w:rPr>
                <w:rFonts w:asciiTheme="minorHAnsi" w:hAnsiTheme="minorHAnsi" w:cstheme="minorHAnsi"/>
                <w:sz w:val="20"/>
                <w:szCs w:val="20"/>
              </w:rPr>
              <w:t>iwość w zakresie zjawisk kulturowo-społecznych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 i </w:t>
            </w:r>
            <w:r w:rsidR="009734AA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zostaje u</w:t>
            </w:r>
            <w:r w:rsidR="00370F59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wrażliwiony na inne niż dominujące </w:t>
            </w:r>
            <w:r w:rsidR="009734AA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wzorce kulturowe,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 przez co rozwija swoje kompetencje kulturowe i interkulturowe</w:t>
            </w:r>
            <w:r w:rsidR="00177E03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,</w:t>
            </w:r>
          </w:p>
          <w:p w:rsidR="009734AA" w:rsidRDefault="009734AA" w:rsidP="00B17FA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wzbogaca swoje słownictwo związane z pos</w:t>
            </w:r>
            <w:r w:rsidR="009E7238"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zczególnymi dziedzinami kultury.</w:t>
            </w:r>
          </w:p>
          <w:p w:rsidR="00B17FA5" w:rsidRPr="00B17FA5" w:rsidRDefault="00B17FA5" w:rsidP="00B17FA5">
            <w:pPr>
              <w:pStyle w:val="Akapitzlist"/>
              <w:ind w:left="1440"/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</w:p>
        </w:tc>
      </w:tr>
    </w:tbl>
    <w:p w:rsidR="00EE4E90" w:rsidRPr="00B17FA5" w:rsidRDefault="00EE4E90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B17FA5" w:rsidTr="005C66C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866E2" w:rsidRPr="00B17FA5" w:rsidRDefault="00A001C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Orientacja</w:t>
            </w:r>
            <w:r w:rsidR="00F77D7E" w:rsidRPr="00B17FA5">
              <w:rPr>
                <w:rFonts w:cstheme="minorHAnsi"/>
                <w:sz w:val="20"/>
                <w:szCs w:val="20"/>
              </w:rPr>
              <w:t xml:space="preserve"> w historii kultury i współczesnym życiu kulturalnym krajów niemieckojęzycznych</w:t>
            </w:r>
            <w:r w:rsidRPr="00B17FA5">
              <w:rPr>
                <w:rFonts w:cstheme="minorHAnsi"/>
                <w:sz w:val="20"/>
                <w:szCs w:val="20"/>
              </w:rPr>
              <w:t xml:space="preserve"> i Europy, znajomość wybitnych przedstawicieli, dzieł i epok kultury niemieckiego obszaru językowego</w:t>
            </w:r>
            <w:r w:rsidR="009E35E7" w:rsidRPr="00B17FA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866E2" w:rsidRPr="00B17FA5" w:rsidTr="005C66C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866E2" w:rsidRPr="00B17FA5" w:rsidRDefault="00F77D7E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Znajomość języka niemieckiego na poziomie </w:t>
            </w:r>
            <w:r w:rsidR="00A3093A" w:rsidRPr="00B17FA5">
              <w:rPr>
                <w:rFonts w:cstheme="minorHAnsi"/>
                <w:sz w:val="20"/>
                <w:szCs w:val="20"/>
              </w:rPr>
              <w:t>A2</w:t>
            </w:r>
            <w:r w:rsidR="009E35E7" w:rsidRPr="00B17FA5">
              <w:rPr>
                <w:rFonts w:cstheme="minorHAnsi"/>
                <w:sz w:val="20"/>
                <w:szCs w:val="20"/>
              </w:rPr>
              <w:t>, umiejętność podstawowej</w:t>
            </w:r>
            <w:r w:rsidR="00A001C3" w:rsidRPr="00B17FA5">
              <w:rPr>
                <w:rFonts w:cstheme="minorHAnsi"/>
                <w:sz w:val="20"/>
                <w:szCs w:val="20"/>
              </w:rPr>
              <w:t xml:space="preserve"> analizy dzieł kultury w kontekście historyczno-społecznym</w:t>
            </w:r>
            <w:r w:rsidR="009E35E7" w:rsidRPr="00B17FA5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866E2" w:rsidRPr="00B17FA5" w:rsidTr="005C66C0"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B17FA5" w:rsidRDefault="00B17FA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lastRenderedPageBreak/>
        <w:t xml:space="preserve">Efekty </w:t>
      </w:r>
      <w:r w:rsidR="009E4C81" w:rsidRPr="00B17FA5">
        <w:rPr>
          <w:rFonts w:cstheme="minorHAnsi"/>
          <w:sz w:val="20"/>
          <w:szCs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866E2" w:rsidRPr="00B17FA5" w:rsidTr="00B17FA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Efekt </w:t>
            </w:r>
            <w:r w:rsidR="009E4C81" w:rsidRPr="00B17FA5">
              <w:rPr>
                <w:rFonts w:cstheme="minorHAnsi"/>
                <w:sz w:val="20"/>
                <w:szCs w:val="20"/>
              </w:rPr>
              <w:t>uczenia się</w:t>
            </w:r>
            <w:r w:rsidRPr="00B17FA5">
              <w:rPr>
                <w:rFonts w:cstheme="minorHAnsi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Odniesienie do efektów kierunkowych</w:t>
            </w:r>
          </w:p>
        </w:tc>
      </w:tr>
      <w:tr w:rsidR="001866E2" w:rsidRPr="00B17FA5" w:rsidTr="00B17FA5">
        <w:trPr>
          <w:cantSplit/>
          <w:trHeight w:val="1838"/>
        </w:trPr>
        <w:tc>
          <w:tcPr>
            <w:tcW w:w="1979" w:type="dxa"/>
            <w:vMerge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96" w:type="dxa"/>
          </w:tcPr>
          <w:p w:rsidR="001866E2" w:rsidRPr="00B17FA5" w:rsidRDefault="001866E2" w:rsidP="00B17FA5">
            <w:pPr>
              <w:spacing w:after="0" w:line="240" w:lineRule="auto"/>
              <w:rPr>
                <w:rFonts w:eastAsia="MyriadPro-Regular"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W1: </w:t>
            </w:r>
            <w:r w:rsidR="00C2653E" w:rsidRPr="00B17FA5">
              <w:rPr>
                <w:rFonts w:cstheme="minorHAnsi"/>
                <w:sz w:val="20"/>
                <w:szCs w:val="20"/>
              </w:rPr>
              <w:t>dysponuje podstawową wiedzą w zakresie kultury niemieckiego obszaru językowego</w:t>
            </w: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eastAsia="MyriadPro-Regular" w:cstheme="minorHAnsi"/>
                <w:sz w:val="20"/>
                <w:szCs w:val="20"/>
              </w:rPr>
              <w:t xml:space="preserve">W2: </w:t>
            </w:r>
            <w:r w:rsidR="00C2653E" w:rsidRPr="00B17FA5">
              <w:rPr>
                <w:rFonts w:cstheme="minorHAnsi"/>
                <w:sz w:val="20"/>
                <w:szCs w:val="20"/>
              </w:rPr>
              <w:t>zna i rozumie podstawowe metody analizy i interpretacji różnych wytworów kultury, rozumiejąc ich kompleksowość i kontekst historyczny</w:t>
            </w:r>
          </w:p>
          <w:p w:rsidR="009E7238" w:rsidRPr="00B17FA5" w:rsidRDefault="009E35E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W3: </w:t>
            </w:r>
            <w:r w:rsidR="00C2653E" w:rsidRPr="00B17FA5">
              <w:rPr>
                <w:rFonts w:cstheme="minorHAnsi"/>
                <w:sz w:val="20"/>
                <w:szCs w:val="20"/>
              </w:rPr>
              <w:t>posiada podstawową wiedzę o instytucjach kultury i orientację we współczesnym życiu kulturalnym krajów niemieckiego obszaru językowego</w:t>
            </w:r>
          </w:p>
        </w:tc>
        <w:tc>
          <w:tcPr>
            <w:tcW w:w="2365" w:type="dxa"/>
          </w:tcPr>
          <w:p w:rsidR="001866E2" w:rsidRPr="00B17FA5" w:rsidRDefault="009E35E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K1_W0</w:t>
            </w:r>
            <w:r w:rsidR="00C2653E" w:rsidRPr="00B17FA5">
              <w:rPr>
                <w:rFonts w:cstheme="minorHAnsi"/>
                <w:sz w:val="20"/>
                <w:szCs w:val="20"/>
              </w:rPr>
              <w:t>1</w:t>
            </w:r>
          </w:p>
          <w:p w:rsidR="00177E03" w:rsidRPr="00B17FA5" w:rsidRDefault="00177E0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9E7238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</w:t>
            </w:r>
            <w:r w:rsidR="001866E2" w:rsidRPr="00B17FA5">
              <w:rPr>
                <w:rFonts w:cstheme="minorHAnsi"/>
                <w:sz w:val="20"/>
                <w:szCs w:val="20"/>
              </w:rPr>
              <w:t>_W</w:t>
            </w:r>
            <w:r w:rsidR="009E35E7" w:rsidRPr="00B17FA5">
              <w:rPr>
                <w:rFonts w:cstheme="minorHAnsi"/>
                <w:sz w:val="20"/>
                <w:szCs w:val="20"/>
              </w:rPr>
              <w:t>0</w:t>
            </w:r>
            <w:r w:rsidR="00C2653E" w:rsidRPr="00B17FA5">
              <w:rPr>
                <w:rFonts w:cstheme="minorHAnsi"/>
                <w:sz w:val="20"/>
                <w:szCs w:val="20"/>
              </w:rPr>
              <w:t>6, K1_W07</w:t>
            </w:r>
          </w:p>
          <w:p w:rsidR="00EE4E90" w:rsidRPr="00B17FA5" w:rsidRDefault="00EE4E90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C2653E" w:rsidRPr="00B17FA5" w:rsidRDefault="00C2653E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9E7238" w:rsidRPr="00B17FA5" w:rsidRDefault="009E35E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</w:t>
            </w:r>
            <w:r w:rsidR="0038075F" w:rsidRPr="00B17FA5">
              <w:rPr>
                <w:rFonts w:cstheme="minorHAnsi"/>
                <w:sz w:val="20"/>
                <w:szCs w:val="20"/>
              </w:rPr>
              <w:t>W0</w:t>
            </w:r>
            <w:r w:rsidR="00C2653E" w:rsidRPr="00B17FA5">
              <w:rPr>
                <w:rFonts w:cstheme="minorHAnsi"/>
                <w:sz w:val="20"/>
                <w:szCs w:val="20"/>
              </w:rPr>
              <w:t>8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B17FA5" w:rsidTr="005C66C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Efekt </w:t>
            </w:r>
            <w:r w:rsidR="009E4C81" w:rsidRPr="00B17FA5">
              <w:rPr>
                <w:rFonts w:cstheme="minorHAnsi"/>
                <w:sz w:val="20"/>
                <w:szCs w:val="20"/>
              </w:rPr>
              <w:t>uczenia się</w:t>
            </w:r>
            <w:r w:rsidRPr="00B17FA5">
              <w:rPr>
                <w:rFonts w:cstheme="minorHAnsi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Odniesienie do efektów kierunkowych</w:t>
            </w:r>
          </w:p>
        </w:tc>
      </w:tr>
      <w:tr w:rsidR="001866E2" w:rsidRPr="00B17FA5" w:rsidTr="005C66C0">
        <w:trPr>
          <w:cantSplit/>
          <w:trHeight w:val="2116"/>
        </w:trPr>
        <w:tc>
          <w:tcPr>
            <w:tcW w:w="1985" w:type="dxa"/>
            <w:vMerge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1866E2" w:rsidRPr="00B17FA5" w:rsidRDefault="001866E2" w:rsidP="00B17FA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U01: </w:t>
            </w:r>
            <w:r w:rsidR="005A1E3D" w:rsidRPr="00B17FA5">
              <w:rPr>
                <w:rFonts w:cstheme="minorHAnsi"/>
                <w:sz w:val="20"/>
                <w:szCs w:val="20"/>
              </w:rPr>
              <w:t xml:space="preserve">kierując się wskazówkami opiekuna naukowego, </w:t>
            </w:r>
            <w:r w:rsidR="00DD70B0" w:rsidRPr="00B17FA5">
              <w:rPr>
                <w:rFonts w:cstheme="minorHAnsi"/>
                <w:sz w:val="20"/>
                <w:szCs w:val="20"/>
              </w:rPr>
              <w:t>potrafi wyszukiwać, analizować, oceniać, selekcjonować i użytkować informacj</w:t>
            </w:r>
            <w:r w:rsidR="005A1E3D" w:rsidRPr="00B17FA5">
              <w:rPr>
                <w:rFonts w:cstheme="minorHAnsi"/>
                <w:sz w:val="20"/>
                <w:szCs w:val="20"/>
              </w:rPr>
              <w:t>e</w:t>
            </w:r>
            <w:r w:rsidR="00DD70B0" w:rsidRPr="00B17FA5">
              <w:rPr>
                <w:rFonts w:cstheme="minorHAnsi"/>
                <w:sz w:val="20"/>
                <w:szCs w:val="20"/>
              </w:rPr>
              <w:t xml:space="preserve"> z wykorzystaniem różnych źródeł i sposobów</w:t>
            </w:r>
          </w:p>
          <w:p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U02</w:t>
            </w:r>
            <w:r w:rsidR="001866E2" w:rsidRPr="00B17FA5">
              <w:rPr>
                <w:rFonts w:cstheme="minorHAnsi"/>
                <w:sz w:val="20"/>
                <w:szCs w:val="20"/>
              </w:rPr>
              <w:t>: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 potrafi rozpoznać różne rodzaje wytworów kultury</w:t>
            </w:r>
            <w:r w:rsidRPr="00B17FA5">
              <w:rPr>
                <w:rFonts w:cstheme="minorHAnsi"/>
                <w:sz w:val="20"/>
                <w:szCs w:val="20"/>
              </w:rPr>
              <w:t xml:space="preserve">, szczególnie 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w zakresie </w:t>
            </w:r>
            <w:r w:rsidRPr="00B17FA5">
              <w:rPr>
                <w:rFonts w:cstheme="minorHAnsi"/>
                <w:sz w:val="20"/>
                <w:szCs w:val="20"/>
              </w:rPr>
              <w:t>sztuk pięknych</w:t>
            </w:r>
            <w:r w:rsidR="00C2653E" w:rsidRPr="00B17FA5">
              <w:rPr>
                <w:rFonts w:cstheme="minorHAnsi"/>
                <w:sz w:val="20"/>
                <w:szCs w:val="20"/>
              </w:rPr>
              <w:t xml:space="preserve"> niemieckiego obszaru językowego</w:t>
            </w:r>
            <w:r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oraz przeprowadzić ich </w:t>
            </w:r>
            <w:r w:rsidRPr="00B17FA5">
              <w:rPr>
                <w:rFonts w:cstheme="minorHAnsi"/>
                <w:sz w:val="20"/>
                <w:szCs w:val="20"/>
              </w:rPr>
              <w:t>podstawową</w:t>
            </w:r>
            <w:r w:rsidR="00040995" w:rsidRPr="00B17FA5">
              <w:rPr>
                <w:rFonts w:cstheme="minorHAnsi"/>
                <w:sz w:val="20"/>
                <w:szCs w:val="20"/>
              </w:rPr>
              <w:t xml:space="preserve"> analizę i interpretację z zastosowaniem typowych metod, w celu określenia ich znaczeń, oddziaływania społecznego, miejsca w procesie historyczno-kulturowym</w:t>
            </w:r>
          </w:p>
        </w:tc>
        <w:tc>
          <w:tcPr>
            <w:tcW w:w="2410" w:type="dxa"/>
          </w:tcPr>
          <w:p w:rsidR="001866E2" w:rsidRPr="00B17FA5" w:rsidRDefault="00DD70B0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K1_U0</w:t>
            </w:r>
            <w:r w:rsidR="00C2653E" w:rsidRPr="00B17FA5">
              <w:rPr>
                <w:rFonts w:cstheme="minorHAnsi"/>
                <w:sz w:val="20"/>
                <w:szCs w:val="20"/>
              </w:rPr>
              <w:t>2</w:t>
            </w:r>
          </w:p>
          <w:p w:rsidR="0038075F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5A1E3D" w:rsidRPr="00B17FA5" w:rsidRDefault="005A1E3D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K1_U0</w:t>
            </w:r>
            <w:r w:rsidR="00716485" w:rsidRPr="00B17FA5">
              <w:rPr>
                <w:rFonts w:cstheme="minorHAnsi"/>
                <w:sz w:val="20"/>
                <w:szCs w:val="20"/>
              </w:rPr>
              <w:t>3</w:t>
            </w: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866E2" w:rsidRPr="00B17FA5" w:rsidTr="005C66C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Efekt </w:t>
            </w:r>
            <w:r w:rsidR="009E4C81" w:rsidRPr="00B17FA5">
              <w:rPr>
                <w:rFonts w:cstheme="minorHAnsi"/>
                <w:sz w:val="20"/>
                <w:szCs w:val="20"/>
              </w:rPr>
              <w:t>uczenia się</w:t>
            </w:r>
            <w:r w:rsidRPr="00B17FA5">
              <w:rPr>
                <w:rFonts w:cstheme="minorHAnsi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Odniesienie do efektów kierunkowych</w:t>
            </w:r>
          </w:p>
        </w:tc>
      </w:tr>
      <w:tr w:rsidR="001866E2" w:rsidRPr="00B17FA5" w:rsidTr="005C66C0">
        <w:trPr>
          <w:cantSplit/>
          <w:trHeight w:val="1404"/>
        </w:trPr>
        <w:tc>
          <w:tcPr>
            <w:tcW w:w="1985" w:type="dxa"/>
            <w:vMerge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</w:tcPr>
          <w:p w:rsidR="001866E2" w:rsidRPr="00B17FA5" w:rsidRDefault="001866E2" w:rsidP="00B17FA5">
            <w:pPr>
              <w:autoSpaceDN w:val="0"/>
              <w:adjustRightInd w:val="0"/>
              <w:spacing w:after="0" w:line="240" w:lineRule="auto"/>
              <w:jc w:val="both"/>
              <w:rPr>
                <w:rFonts w:eastAsia="MyriadPro-Regular" w:cstheme="minorHAnsi"/>
                <w:sz w:val="20"/>
                <w:szCs w:val="20"/>
              </w:rPr>
            </w:pPr>
            <w:r w:rsidRPr="00B17FA5">
              <w:rPr>
                <w:rFonts w:eastAsia="MyriadPro-Regular" w:cstheme="minorHAnsi"/>
                <w:smallCaps/>
                <w:sz w:val="20"/>
                <w:szCs w:val="20"/>
              </w:rPr>
              <w:t>K0</w:t>
            </w:r>
            <w:r w:rsidR="0038075F" w:rsidRPr="00B17FA5">
              <w:rPr>
                <w:rFonts w:eastAsia="MyriadPro-Regular" w:cstheme="minorHAnsi"/>
                <w:smallCaps/>
                <w:sz w:val="20"/>
                <w:szCs w:val="20"/>
              </w:rPr>
              <w:t>1</w:t>
            </w:r>
            <w:r w:rsidRPr="00B17FA5">
              <w:rPr>
                <w:rFonts w:eastAsia="MyriadPro-Regular" w:cstheme="minorHAnsi"/>
                <w:sz w:val="20"/>
                <w:szCs w:val="20"/>
              </w:rPr>
              <w:t>:</w:t>
            </w:r>
            <w:r w:rsidR="0038075F" w:rsidRPr="00B17FA5">
              <w:rPr>
                <w:rFonts w:eastAsia="MyriadPro-Regular" w:cstheme="minorHAnsi"/>
                <w:sz w:val="20"/>
                <w:szCs w:val="20"/>
              </w:rPr>
              <w:t xml:space="preserve"> </w:t>
            </w:r>
            <w:r w:rsidR="00C2653E" w:rsidRPr="00B17FA5">
              <w:rPr>
                <w:rFonts w:eastAsia="MyriadPro-Regular" w:cstheme="minorHAnsi"/>
                <w:sz w:val="20"/>
                <w:szCs w:val="20"/>
              </w:rPr>
              <w:t>jest uwrażliwiony na przejawy bieżącego życia kulturalnego</w:t>
            </w:r>
          </w:p>
        </w:tc>
        <w:tc>
          <w:tcPr>
            <w:tcW w:w="2410" w:type="dxa"/>
          </w:tcPr>
          <w:p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K1_</w:t>
            </w:r>
            <w:r w:rsidR="009E4C81" w:rsidRPr="00B17FA5">
              <w:rPr>
                <w:rFonts w:cstheme="minorHAnsi"/>
                <w:sz w:val="20"/>
                <w:szCs w:val="20"/>
              </w:rPr>
              <w:t>K02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866E2" w:rsidRPr="00B17FA5" w:rsidTr="005C66C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1866E2" w:rsidP="00B17FA5">
            <w:pPr>
              <w:pStyle w:val="Zawartotabeli"/>
              <w:ind w:left="45" w:right="1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Organizacja</w:t>
            </w:r>
          </w:p>
        </w:tc>
      </w:tr>
      <w:tr w:rsidR="001866E2" w:rsidRPr="00B17FA5" w:rsidTr="005C66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Wykład</w:t>
            </w:r>
          </w:p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Ćwiczenia w grupach</w:t>
            </w:r>
          </w:p>
        </w:tc>
      </w:tr>
      <w:tr w:rsidR="001866E2" w:rsidRPr="00B17FA5" w:rsidTr="005C66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496C87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66E2" w:rsidRPr="00B17FA5" w:rsidRDefault="001866E2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</w:p>
    <w:p w:rsidR="00B17FA5" w:rsidRDefault="00B17FA5">
      <w:pPr>
        <w:rPr>
          <w:rFonts w:eastAsia="Times New Roman"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:rsidR="00031FFF" w:rsidRPr="00B17FA5" w:rsidRDefault="00031FFF" w:rsidP="00B17FA5">
      <w:pPr>
        <w:pStyle w:val="Zawartotabeli"/>
        <w:rPr>
          <w:rFonts w:asciiTheme="minorHAnsi" w:hAnsiTheme="minorHAnsi" w:cstheme="minorHAnsi"/>
          <w:b/>
          <w:sz w:val="20"/>
          <w:szCs w:val="20"/>
        </w:rPr>
      </w:pPr>
    </w:p>
    <w:p w:rsidR="00031FFF" w:rsidRPr="00B17FA5" w:rsidRDefault="00031FFF" w:rsidP="00B17FA5">
      <w:pPr>
        <w:pStyle w:val="Zawartotabeli"/>
        <w:rPr>
          <w:rFonts w:asciiTheme="minorHAnsi" w:hAnsiTheme="minorHAnsi" w:cstheme="minorHAnsi"/>
          <w:b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17FA5" w:rsidTr="005C66C0">
        <w:trPr>
          <w:trHeight w:val="1286"/>
        </w:trPr>
        <w:tc>
          <w:tcPr>
            <w:tcW w:w="9622" w:type="dxa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Metoda komunikacyjna oraz zadaniowa</w:t>
            </w:r>
          </w:p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Metody podające, eksponujące, problemowe, aktywizujące</w:t>
            </w:r>
          </w:p>
          <w:p w:rsidR="001866E2" w:rsidRPr="00B17FA5" w:rsidRDefault="001866E2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Metoda projektowa</w:t>
            </w:r>
          </w:p>
          <w:p w:rsidR="001866E2" w:rsidRPr="00B17FA5" w:rsidRDefault="001866E2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Metody wspierające autonomiczne uczenie się</w:t>
            </w:r>
          </w:p>
        </w:tc>
      </w:tr>
    </w:tbl>
    <w:p w:rsidR="001866E2" w:rsidRPr="00B17FA5" w:rsidRDefault="001866E2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</w:p>
    <w:p w:rsidR="001866E2" w:rsidRPr="00B17FA5" w:rsidRDefault="001866E2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  <w:r w:rsidRPr="00B17FA5">
        <w:rPr>
          <w:rFonts w:asciiTheme="minorHAnsi" w:hAnsiTheme="minorHAnsi" w:cstheme="minorHAnsi"/>
          <w:sz w:val="20"/>
          <w:szCs w:val="20"/>
        </w:rPr>
        <w:t xml:space="preserve">Formy sprawdzania efektów </w:t>
      </w:r>
      <w:r w:rsidR="009E4C81" w:rsidRPr="00B17FA5">
        <w:rPr>
          <w:rFonts w:asciiTheme="minorHAnsi" w:hAnsiTheme="minorHAnsi" w:cstheme="minorHAnsi"/>
          <w:sz w:val="20"/>
          <w:szCs w:val="20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64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25"/>
        <w:gridCol w:w="697"/>
        <w:gridCol w:w="697"/>
        <w:gridCol w:w="697"/>
      </w:tblGrid>
      <w:tr w:rsidR="001866E2" w:rsidRPr="00B17FA5" w:rsidTr="00EE4E90">
        <w:trPr>
          <w:cantSplit/>
          <w:trHeight w:val="1616"/>
        </w:trPr>
        <w:tc>
          <w:tcPr>
            <w:tcW w:w="76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E – </w:t>
            </w:r>
            <w:r w:rsidRPr="00B17FA5">
              <w:rPr>
                <w:rFonts w:cstheme="minorHAnsi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Gry dydaktyczne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Ćwiczenia w szkole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Zajęcia terenowe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Praca laboratoryjna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Projekt indywidualny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Projekt grupowy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Udział w dyskusji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Referat</w:t>
            </w:r>
          </w:p>
        </w:tc>
        <w:tc>
          <w:tcPr>
            <w:tcW w:w="725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Praca pisemna (esej)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Egzamin ustny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Egzamin pisemny</w:t>
            </w:r>
          </w:p>
        </w:tc>
        <w:tc>
          <w:tcPr>
            <w:tcW w:w="697" w:type="dxa"/>
            <w:shd w:val="clear" w:color="auto" w:fill="DBE5F1"/>
            <w:textDirection w:val="btLr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Inne</w:t>
            </w:r>
          </w:p>
        </w:tc>
      </w:tr>
      <w:tr w:rsidR="001866E2" w:rsidRPr="00B17FA5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Tekstdymka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W01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W02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D97624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D97624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40995" w:rsidRPr="00B17FA5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040995" w:rsidRPr="00B17FA5" w:rsidRDefault="00040995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W03</w:t>
            </w: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D97624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040995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040995" w:rsidRPr="00B17FA5" w:rsidRDefault="00D97624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040995" w:rsidRPr="00B17FA5" w:rsidRDefault="00040995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U01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FE183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cantSplit/>
          <w:trHeight w:val="259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U02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FE183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496C87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FE1833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866E2" w:rsidRPr="00B17FA5" w:rsidTr="00EE4E90">
        <w:trPr>
          <w:cantSplit/>
          <w:trHeight w:val="244"/>
        </w:trPr>
        <w:tc>
          <w:tcPr>
            <w:tcW w:w="764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K01</w:t>
            </w: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1866E2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FFFFFF"/>
          </w:tcPr>
          <w:p w:rsidR="001866E2" w:rsidRPr="00B17FA5" w:rsidRDefault="0038075F" w:rsidP="00B17F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x</w:t>
            </w:r>
          </w:p>
        </w:tc>
      </w:tr>
    </w:tbl>
    <w:p w:rsidR="0038075F" w:rsidRPr="00B17FA5" w:rsidRDefault="0038075F" w:rsidP="00B17FA5">
      <w:pPr>
        <w:pStyle w:val="Zawartotabeli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B17FA5" w:rsidTr="005C66C0"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866E2" w:rsidRPr="00B17FA5" w:rsidRDefault="001866E2" w:rsidP="004722B0">
            <w:pPr>
              <w:tabs>
                <w:tab w:val="left" w:pos="1762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Warunkiem uzyskania pozytywnej oceny jest regularne i aktywne uczestnictwo w zajęciach, udział w dyskusji </w:t>
            </w:r>
            <w:r w:rsidR="00D97624" w:rsidRPr="00B17FA5">
              <w:rPr>
                <w:rFonts w:cstheme="minorHAnsi"/>
                <w:sz w:val="20"/>
                <w:szCs w:val="20"/>
              </w:rPr>
              <w:t>podczas</w:t>
            </w:r>
            <w:r w:rsidRPr="00B17FA5">
              <w:rPr>
                <w:rFonts w:cstheme="minorHAnsi"/>
                <w:sz w:val="20"/>
                <w:szCs w:val="20"/>
              </w:rPr>
              <w:t xml:space="preserve"> zajęć</w:t>
            </w:r>
            <w:r w:rsidR="00154ED6"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97624" w:rsidRPr="00B17FA5">
              <w:rPr>
                <w:rFonts w:cstheme="minorHAnsi"/>
                <w:sz w:val="20"/>
                <w:szCs w:val="20"/>
              </w:rPr>
              <w:t xml:space="preserve">uzyskanie </w:t>
            </w:r>
            <w:r w:rsidRPr="00B17FA5">
              <w:rPr>
                <w:rFonts w:cstheme="minorHAnsi"/>
                <w:sz w:val="20"/>
                <w:szCs w:val="20"/>
              </w:rPr>
              <w:t xml:space="preserve">pozytywnej oceny z pisemnego </w:t>
            </w:r>
            <w:r w:rsidR="0038075F" w:rsidRPr="00B17FA5">
              <w:rPr>
                <w:rFonts w:cstheme="minorHAnsi"/>
                <w:sz w:val="20"/>
                <w:szCs w:val="20"/>
              </w:rPr>
              <w:t>testu</w:t>
            </w:r>
            <w:r w:rsidRPr="00B17FA5">
              <w:rPr>
                <w:rFonts w:cstheme="minorHAnsi"/>
                <w:sz w:val="20"/>
                <w:szCs w:val="20"/>
              </w:rPr>
              <w:t xml:space="preserve"> końcowego</w:t>
            </w:r>
            <w:r w:rsidR="009E4C81" w:rsidRPr="00B17FA5">
              <w:rPr>
                <w:rFonts w:cstheme="minorHAnsi"/>
                <w:sz w:val="20"/>
                <w:szCs w:val="20"/>
              </w:rPr>
              <w:t xml:space="preserve"> (tj. powyżej 60% punktów)</w:t>
            </w:r>
            <w:r w:rsidR="00FE1833" w:rsidRPr="00B17FA5">
              <w:rPr>
                <w:rFonts w:cstheme="minorHAnsi"/>
                <w:sz w:val="20"/>
                <w:szCs w:val="20"/>
              </w:rPr>
              <w:t>, fakultatywnie również przygotowanie krótkiego referatu na wybrany temat.</w:t>
            </w:r>
            <w:r w:rsidR="004722B0">
              <w:rPr>
                <w:rFonts w:cstheme="minorHAnsi"/>
                <w:sz w:val="20"/>
                <w:szCs w:val="20"/>
              </w:rPr>
              <w:t xml:space="preserve"> </w:t>
            </w:r>
            <w:r w:rsidRPr="00B17FA5">
              <w:rPr>
                <w:rFonts w:cstheme="minorHAnsi"/>
                <w:sz w:val="20"/>
                <w:szCs w:val="20"/>
              </w:rPr>
              <w:t xml:space="preserve">Standardowa skala ocen. 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66E2" w:rsidRPr="00B17FA5" w:rsidTr="005C66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866E2" w:rsidRPr="00B17FA5" w:rsidRDefault="001866E2" w:rsidP="00B17FA5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t>Treści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17FA5" w:rsidTr="005C66C0">
        <w:trPr>
          <w:trHeight w:val="1136"/>
        </w:trPr>
        <w:tc>
          <w:tcPr>
            <w:tcW w:w="9622" w:type="dxa"/>
          </w:tcPr>
          <w:p w:rsidR="006257F9" w:rsidRPr="00B17FA5" w:rsidRDefault="005A1E3D" w:rsidP="00B17FA5">
            <w:pPr>
              <w:spacing w:after="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B17FA5">
              <w:rPr>
                <w:rFonts w:cstheme="minorHAnsi"/>
                <w:sz w:val="20"/>
                <w:szCs w:val="20"/>
              </w:rPr>
              <w:t xml:space="preserve">Początki kultury niemieckiego obszaru językowego (główne </w:t>
            </w:r>
            <w:r w:rsidR="00D35BE3" w:rsidRPr="00B17FA5">
              <w:rPr>
                <w:rFonts w:cstheme="minorHAnsi"/>
                <w:sz w:val="20"/>
                <w:szCs w:val="20"/>
              </w:rPr>
              <w:t>odkrycia archeologiczne</w:t>
            </w:r>
            <w:r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35BE3" w:rsidRPr="00B17FA5">
              <w:rPr>
                <w:rFonts w:cstheme="minorHAnsi"/>
                <w:sz w:val="20"/>
                <w:szCs w:val="20"/>
              </w:rPr>
              <w:t>Germanie i ich kultura</w:t>
            </w:r>
            <w:r w:rsidRPr="00B17FA5">
              <w:rPr>
                <w:rFonts w:cstheme="minorHAnsi"/>
                <w:sz w:val="20"/>
                <w:szCs w:val="20"/>
              </w:rPr>
              <w:t>, r</w:t>
            </w:r>
            <w:r w:rsidR="00D35BE3" w:rsidRPr="00B17FA5">
              <w:rPr>
                <w:rFonts w:cstheme="minorHAnsi"/>
                <w:sz w:val="20"/>
                <w:szCs w:val="20"/>
              </w:rPr>
              <w:t>enesans karolińsk</w:t>
            </w:r>
            <w:r w:rsidRPr="00B17FA5">
              <w:rPr>
                <w:rFonts w:cstheme="minorHAnsi"/>
                <w:sz w:val="20"/>
                <w:szCs w:val="20"/>
              </w:rPr>
              <w:t xml:space="preserve">i), </w:t>
            </w:r>
            <w:r w:rsidR="00D35BE3" w:rsidRPr="00B17FA5">
              <w:rPr>
                <w:rFonts w:cstheme="minorHAnsi"/>
                <w:sz w:val="20"/>
                <w:szCs w:val="20"/>
              </w:rPr>
              <w:t>Kultura średniowieczna na obszarze krajów niemieckojęzycznych</w:t>
            </w:r>
            <w:r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35BE3" w:rsidRPr="00B17FA5">
              <w:rPr>
                <w:rFonts w:cstheme="minorHAnsi"/>
                <w:sz w:val="20"/>
                <w:szCs w:val="20"/>
              </w:rPr>
              <w:t>Dürer jako uniwersalny artysta niemieckiego renesansu</w:t>
            </w:r>
            <w:r w:rsidRPr="00B17FA5">
              <w:rPr>
                <w:rFonts w:cstheme="minorHAnsi"/>
                <w:sz w:val="20"/>
                <w:szCs w:val="20"/>
              </w:rPr>
              <w:t xml:space="preserve">, Kultura okresu nowożytnego w krajach niemieckojęzycznych, </w:t>
            </w:r>
            <w:r w:rsidR="00D35BE3" w:rsidRPr="00B17FA5">
              <w:rPr>
                <w:rFonts w:cstheme="minorHAnsi"/>
                <w:sz w:val="20"/>
                <w:szCs w:val="20"/>
              </w:rPr>
              <w:t>Romantyzm w kulturze krajów niemieckojęzycznych</w:t>
            </w:r>
            <w:r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35BE3" w:rsidRPr="00B17FA5">
              <w:rPr>
                <w:rFonts w:cstheme="minorHAnsi"/>
                <w:sz w:val="20"/>
                <w:szCs w:val="20"/>
              </w:rPr>
              <w:t>Sztuka wieku XIX w krajach niemieckojęzycznych</w:t>
            </w:r>
            <w:r w:rsidR="00E81B1F" w:rsidRPr="00B17FA5">
              <w:rPr>
                <w:rFonts w:cstheme="minorHAnsi"/>
                <w:sz w:val="20"/>
                <w:szCs w:val="20"/>
              </w:rPr>
              <w:t xml:space="preserve">, Modernizm w krajach niemieckojęzycznych (secesja i awangarda), </w:t>
            </w:r>
            <w:r w:rsidR="00D35BE3" w:rsidRPr="00B17FA5">
              <w:rPr>
                <w:rFonts w:cstheme="minorHAnsi"/>
                <w:sz w:val="20"/>
                <w:szCs w:val="20"/>
              </w:rPr>
              <w:t>Sztuka III Rzeszy</w:t>
            </w:r>
            <w:r w:rsidR="00E81B1F"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D35BE3" w:rsidRPr="00B17FA5">
              <w:rPr>
                <w:rFonts w:cstheme="minorHAnsi"/>
                <w:sz w:val="20"/>
                <w:szCs w:val="20"/>
              </w:rPr>
              <w:t>Sztuka po roku 1945 w krajach niemieckojęzycznych</w:t>
            </w:r>
            <w:r w:rsidR="00E81B1F" w:rsidRPr="00B17FA5">
              <w:rPr>
                <w:rFonts w:cstheme="minorHAnsi"/>
                <w:sz w:val="20"/>
                <w:szCs w:val="20"/>
              </w:rPr>
              <w:t xml:space="preserve">, </w:t>
            </w:r>
            <w:r w:rsidR="006257F9" w:rsidRPr="00B17FA5">
              <w:rPr>
                <w:rFonts w:cstheme="minorHAnsi"/>
                <w:sz w:val="20"/>
                <w:szCs w:val="20"/>
              </w:rPr>
              <w:t>Związki kulturowe Polski z</w:t>
            </w:r>
            <w:r w:rsidR="006A18B5" w:rsidRPr="00B17FA5">
              <w:rPr>
                <w:rFonts w:cstheme="minorHAnsi"/>
                <w:sz w:val="20"/>
                <w:szCs w:val="20"/>
              </w:rPr>
              <w:t xml:space="preserve"> krajami niemieckiego obszaru ję</w:t>
            </w:r>
            <w:r w:rsidR="006257F9" w:rsidRPr="00B17FA5">
              <w:rPr>
                <w:rFonts w:cstheme="minorHAnsi"/>
                <w:sz w:val="20"/>
                <w:szCs w:val="20"/>
              </w:rPr>
              <w:t>zykowego</w:t>
            </w:r>
            <w:r w:rsidR="00496C87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B17FA5" w:rsidRDefault="00B17FA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  <w:r w:rsidRPr="00B17FA5">
        <w:rPr>
          <w:rFonts w:cstheme="minorHAnsi"/>
          <w:sz w:val="20"/>
          <w:szCs w:val="20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B17FA5" w:rsidTr="004F27DC">
        <w:trPr>
          <w:trHeight w:val="1098"/>
        </w:trPr>
        <w:tc>
          <w:tcPr>
            <w:tcW w:w="9622" w:type="dxa"/>
            <w:shd w:val="clear" w:color="auto" w:fill="auto"/>
          </w:tcPr>
          <w:p w:rsidR="00DD055A" w:rsidRPr="00B17FA5" w:rsidRDefault="00DD055A" w:rsidP="00B17FA5">
            <w:pPr>
              <w:pStyle w:val="Akapitzlist"/>
              <w:numPr>
                <w:ilvl w:val="0"/>
                <w:numId w:val="6"/>
              </w:numPr>
              <w:autoSpaceDN w:val="0"/>
              <w:adjustRightInd w:val="0"/>
              <w:ind w:left="714" w:hanging="357"/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Joanna </w:t>
            </w:r>
            <w:proofErr w:type="spellStart"/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>Egert</w:t>
            </w:r>
            <w:proofErr w:type="spellEnd"/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-Romanowska, Małgorzata </w:t>
            </w:r>
            <w:proofErr w:type="spellStart"/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>Omilanowska</w:t>
            </w:r>
            <w:proofErr w:type="spellEnd"/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, </w:t>
            </w:r>
            <w:r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</w:rPr>
              <w:t xml:space="preserve">Vis-à-Vis. </w:t>
            </w:r>
            <w:r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/>
              </w:rPr>
              <w:t>Deutschland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, London, New York, München 2010.</w:t>
            </w:r>
          </w:p>
          <w:p w:rsidR="000B7081" w:rsidRPr="00B17FA5" w:rsidRDefault="000B7081" w:rsidP="00B17FA5">
            <w:pPr>
              <w:pStyle w:val="Akapitzlist"/>
              <w:numPr>
                <w:ilvl w:val="0"/>
                <w:numId w:val="6"/>
              </w:numPr>
              <w:ind w:left="714" w:hanging="357"/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 xml:space="preserve">Volker Gebhardt, </w:t>
            </w:r>
            <w:r w:rsidRPr="00B17FA5">
              <w:rPr>
                <w:rFonts w:asciiTheme="minorHAnsi" w:eastAsia="SimSun" w:hAnsiTheme="minorHAnsi" w:cstheme="minorHAnsi"/>
                <w:i/>
                <w:sz w:val="20"/>
                <w:szCs w:val="20"/>
                <w:lang w:val="de-DE"/>
              </w:rPr>
              <w:t>Schnellkurs Kunstgeschichte. Deutsche Kunst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/>
              </w:rPr>
              <w:t>, Köln 2002.</w:t>
            </w:r>
          </w:p>
          <w:p w:rsidR="000B7081" w:rsidRPr="00B17FA5" w:rsidRDefault="00FE1833" w:rsidP="00B17FA5">
            <w:pPr>
              <w:pStyle w:val="Akapitzlist"/>
              <w:numPr>
                <w:ilvl w:val="0"/>
                <w:numId w:val="6"/>
              </w:numPr>
              <w:ind w:left="714" w:hanging="357"/>
              <w:rPr>
                <w:rFonts w:asciiTheme="minorHAnsi" w:eastAsia="SimSun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Materiały własne prowadzącego.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p w:rsidR="00E53A27" w:rsidRPr="00B17FA5" w:rsidRDefault="00E53A27" w:rsidP="00B17FA5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  <w:lang w:val="it-IT"/>
        </w:rPr>
      </w:pPr>
      <w:r w:rsidRPr="00B17FA5">
        <w:rPr>
          <w:rFonts w:cstheme="minorHAnsi"/>
          <w:sz w:val="20"/>
          <w:szCs w:val="20"/>
          <w:lang w:val="it-IT"/>
        </w:rPr>
        <w:t>Wykaz literatury uzupełniającej</w:t>
      </w: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866E2" w:rsidRPr="0004076C" w:rsidTr="005C66C0">
        <w:trPr>
          <w:trHeight w:val="1112"/>
        </w:trPr>
        <w:tc>
          <w:tcPr>
            <w:tcW w:w="9622" w:type="dxa"/>
          </w:tcPr>
          <w:p w:rsidR="004F27DC" w:rsidRPr="00B17FA5" w:rsidRDefault="00EE4E90" w:rsidP="00B17FA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Alexander 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Demandt, </w:t>
            </w:r>
            <w:r w:rsidR="004F27DC"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Über die Deutschen. Eine kleine Kulturgeschichte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Bonn 2008.</w:t>
            </w:r>
          </w:p>
          <w:p w:rsidR="00FE1833" w:rsidRPr="00B17FA5" w:rsidRDefault="00FE1833" w:rsidP="00B17FA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 xml:space="preserve">Czesław Karolak, Wojciech Kunicki, Hubert Orłowski, </w:t>
            </w:r>
            <w:r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</w:rPr>
              <w:t>Dzieje kultury niemieckiej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</w:rPr>
              <w:t>, Warszawa 2006.</w:t>
            </w:r>
          </w:p>
          <w:p w:rsidR="009452E8" w:rsidRPr="00B17FA5" w:rsidRDefault="009452E8" w:rsidP="00B17FA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B17FA5">
              <w:rPr>
                <w:rFonts w:asciiTheme="minorHAnsi" w:hAnsiTheme="minorHAnsi" w:cstheme="minorHAnsi"/>
                <w:i/>
                <w:sz w:val="20"/>
                <w:szCs w:val="20"/>
                <w:lang w:val="de-DE"/>
              </w:rPr>
              <w:t xml:space="preserve">Klassizismus und Romantik. Architektur – Skulptur – Malerei – Zeichnung. </w:t>
            </w:r>
            <w:r w:rsidRPr="00B17FA5">
              <w:rPr>
                <w:rFonts w:asciiTheme="minorHAnsi" w:hAnsiTheme="minorHAnsi" w:cstheme="minorHAnsi"/>
                <w:i/>
                <w:sz w:val="20"/>
                <w:szCs w:val="20"/>
              </w:rPr>
              <w:t>1750 – 1848</w:t>
            </w:r>
            <w:r w:rsidRPr="00B17FA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hrsg</w:t>
            </w:r>
            <w:proofErr w:type="spellEnd"/>
            <w:r w:rsidRPr="00B17FA5">
              <w:rPr>
                <w:rFonts w:asciiTheme="minorHAnsi" w:hAnsiTheme="minorHAnsi" w:cstheme="minorHAnsi"/>
                <w:sz w:val="20"/>
                <w:szCs w:val="20"/>
              </w:rPr>
              <w:t>. von Rolf Toman, Köln 2000.</w:t>
            </w:r>
          </w:p>
          <w:p w:rsidR="004F27DC" w:rsidRPr="00B17FA5" w:rsidRDefault="00EE4E90" w:rsidP="00B17FA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Axel 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Schildt, 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Detlef 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Siegfried, </w:t>
            </w:r>
            <w:r w:rsidR="004F27DC"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Deutsche Kulturgeschichte. Die Bundesrepublik – 1945 bis zur Gegenwart</w:t>
            </w:r>
            <w:r w:rsidR="004F27DC"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Bonn 2009.</w:t>
            </w:r>
          </w:p>
          <w:p w:rsidR="00FE1833" w:rsidRPr="00B17FA5" w:rsidRDefault="00FE1833" w:rsidP="00B17FA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proofErr w:type="spellStart"/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Publiusz</w:t>
            </w:r>
            <w:proofErr w:type="spellEnd"/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 Korneliusz Tacyt, </w:t>
            </w:r>
            <w:r w:rsidRPr="00B17FA5">
              <w:rPr>
                <w:rFonts w:asciiTheme="minorHAnsi" w:eastAsia="SimSun" w:hAnsiTheme="minorHAnsi" w:cstheme="minorHAnsi"/>
                <w:i/>
                <w:sz w:val="20"/>
                <w:szCs w:val="20"/>
                <w:lang w:eastAsia="zh-CN"/>
              </w:rPr>
              <w:t>Germania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, tłum. Tomasz Płóciennik, wstęp i komentarz Jerzy Kolendo, Poznań 2017.</w:t>
            </w:r>
          </w:p>
          <w:p w:rsidR="006257F9" w:rsidRPr="00B17FA5" w:rsidRDefault="006257F9" w:rsidP="00B17FA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Norbert Wolf, </w:t>
            </w:r>
            <w:r w:rsidRPr="00B17FA5">
              <w:rPr>
                <w:rFonts w:asciiTheme="minorHAnsi" w:eastAsia="SimSun" w:hAnsiTheme="minorHAnsi" w:cstheme="minorHAnsi"/>
                <w:i/>
                <w:sz w:val="20"/>
                <w:szCs w:val="20"/>
                <w:lang w:val="de-DE" w:eastAsia="zh-CN"/>
              </w:rPr>
              <w:t>Albrecht Dürer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München 2010.</w:t>
            </w:r>
          </w:p>
          <w:p w:rsidR="00B61FA5" w:rsidRPr="00B17FA5" w:rsidRDefault="004F27DC" w:rsidP="00B17FA5">
            <w:pPr>
              <w:pStyle w:val="Akapitzlist"/>
              <w:numPr>
                <w:ilvl w:val="0"/>
                <w:numId w:val="7"/>
              </w:numPr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Karl </w:t>
            </w:r>
            <w:proofErr w:type="spellStart"/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Vocelka</w:t>
            </w:r>
            <w:proofErr w:type="spellEnd"/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 xml:space="preserve">, </w:t>
            </w:r>
            <w:r w:rsidRPr="00B17FA5">
              <w:rPr>
                <w:rFonts w:asciiTheme="minorHAnsi" w:eastAsia="SimSun" w:hAnsiTheme="minorHAnsi" w:cstheme="minorHAnsi"/>
                <w:i/>
                <w:iCs/>
                <w:sz w:val="20"/>
                <w:szCs w:val="20"/>
                <w:lang w:val="de-DE" w:eastAsia="zh-CN"/>
              </w:rPr>
              <w:t>Geschichte Österreichs. Kultur – Gesellschaft – Politik</w:t>
            </w:r>
            <w:r w:rsidRPr="00B17FA5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, München 2002.</w:t>
            </w:r>
          </w:p>
        </w:tc>
      </w:tr>
    </w:tbl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  <w:lang w:val="de-DE"/>
        </w:rPr>
      </w:pPr>
    </w:p>
    <w:p w:rsidR="001866E2" w:rsidRPr="00B17FA5" w:rsidRDefault="001866E2" w:rsidP="00B17FA5">
      <w:pPr>
        <w:pStyle w:val="Tekstdymka1"/>
        <w:rPr>
          <w:rFonts w:asciiTheme="minorHAnsi" w:hAnsiTheme="minorHAnsi" w:cstheme="minorHAnsi"/>
          <w:sz w:val="20"/>
          <w:szCs w:val="20"/>
        </w:rPr>
      </w:pPr>
      <w:r w:rsidRPr="00B17FA5">
        <w:rPr>
          <w:rFonts w:asciiTheme="minorHAnsi" w:hAnsiTheme="minorHAnsi" w:cstheme="minorHAnsi"/>
          <w:sz w:val="20"/>
          <w:szCs w:val="20"/>
        </w:rPr>
        <w:t>Bilans godzinowy zgodny z CNPS (Całkowity Nakład Pracy Studenta)</w:t>
      </w:r>
    </w:p>
    <w:p w:rsidR="001866E2" w:rsidRPr="00B17FA5" w:rsidRDefault="001866E2" w:rsidP="00B17FA5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866E2" w:rsidRPr="00B17FA5" w:rsidTr="005C66C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</w:tr>
      <w:tr w:rsidR="001866E2" w:rsidRPr="00B17FA5" w:rsidTr="005C66C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866E2" w:rsidRPr="00B17FA5" w:rsidRDefault="00491573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30</w:t>
            </w:r>
          </w:p>
        </w:tc>
      </w:tr>
      <w:tr w:rsidR="001866E2" w:rsidRPr="00B17FA5" w:rsidTr="005C66C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66E2" w:rsidRPr="00B17FA5" w:rsidRDefault="00FE1833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5</w:t>
            </w:r>
          </w:p>
        </w:tc>
      </w:tr>
      <w:tr w:rsidR="001866E2" w:rsidRPr="00B17FA5" w:rsidTr="005C66C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866E2" w:rsidRPr="00B17FA5" w:rsidRDefault="00A3093A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1</w:t>
            </w:r>
            <w:r w:rsidR="00B17FA5"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:rsidTr="005C66C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866E2" w:rsidRPr="00B17FA5" w:rsidRDefault="00B17FA5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:rsidTr="005C66C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1866E2" w:rsidRPr="00B17FA5" w:rsidRDefault="00496C87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0</w:t>
            </w:r>
          </w:p>
        </w:tc>
      </w:tr>
      <w:tr w:rsidR="001866E2" w:rsidRPr="00B17FA5" w:rsidTr="005C66C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both"/>
              <w:rPr>
                <w:rFonts w:eastAsia="Calibr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866E2" w:rsidRPr="00B17FA5" w:rsidRDefault="00496C87" w:rsidP="00B17FA5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15</w:t>
            </w:r>
          </w:p>
        </w:tc>
      </w:tr>
      <w:tr w:rsidR="001866E2" w:rsidRPr="00B17FA5" w:rsidTr="005C66C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866E2" w:rsidRPr="00B17FA5" w:rsidRDefault="00496C87" w:rsidP="00496C87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60</w:t>
            </w:r>
          </w:p>
        </w:tc>
      </w:tr>
      <w:tr w:rsidR="001866E2" w:rsidRPr="00B17FA5" w:rsidTr="005C66C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866E2" w:rsidRPr="00B17FA5" w:rsidRDefault="001866E2" w:rsidP="00B17FA5">
            <w:pPr>
              <w:spacing w:after="0" w:line="240" w:lineRule="auto"/>
              <w:ind w:left="360"/>
              <w:jc w:val="center"/>
              <w:rPr>
                <w:rFonts w:eastAsia="Calibri" w:cstheme="minorHAnsi"/>
                <w:sz w:val="20"/>
                <w:szCs w:val="20"/>
                <w:lang w:eastAsia="en-US"/>
              </w:rPr>
            </w:pPr>
            <w:r w:rsidRPr="00B17FA5">
              <w:rPr>
                <w:rFonts w:eastAsia="Calibri" w:cstheme="minorHAnsi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866E2" w:rsidRPr="00B17FA5" w:rsidRDefault="00496C87" w:rsidP="00B17FA5">
            <w:pPr>
              <w:spacing w:after="0" w:line="240" w:lineRule="auto"/>
              <w:ind w:left="360"/>
              <w:rPr>
                <w:rFonts w:eastAsia="Calibri" w:cstheme="minorHAnsi"/>
                <w:sz w:val="20"/>
                <w:szCs w:val="20"/>
                <w:lang w:eastAsia="en-US"/>
              </w:rPr>
            </w:pPr>
            <w:r>
              <w:rPr>
                <w:rFonts w:eastAsia="Calibri" w:cstheme="minorHAnsi"/>
                <w:sz w:val="20"/>
                <w:szCs w:val="20"/>
                <w:lang w:eastAsia="en-US"/>
              </w:rPr>
              <w:t>2</w:t>
            </w:r>
          </w:p>
        </w:tc>
      </w:tr>
    </w:tbl>
    <w:p w:rsidR="001866E2" w:rsidRPr="00B17FA5" w:rsidRDefault="001866E2" w:rsidP="00B17FA5">
      <w:pPr>
        <w:pStyle w:val="Tekstdymka1"/>
        <w:rPr>
          <w:rFonts w:asciiTheme="minorHAnsi" w:hAnsiTheme="minorHAnsi" w:cstheme="minorHAnsi"/>
          <w:sz w:val="20"/>
          <w:szCs w:val="20"/>
        </w:rPr>
      </w:pPr>
    </w:p>
    <w:sectPr w:rsidR="001866E2" w:rsidRPr="00B17FA5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6C" w:rsidRDefault="00835A6C" w:rsidP="00A40675">
      <w:pPr>
        <w:spacing w:after="0" w:line="240" w:lineRule="auto"/>
      </w:pPr>
      <w:r>
        <w:separator/>
      </w:r>
    </w:p>
  </w:endnote>
  <w:endnote w:type="continuationSeparator" w:id="0">
    <w:p w:rsidR="00835A6C" w:rsidRDefault="00835A6C" w:rsidP="00A4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261A1D">
    <w:pPr>
      <w:pStyle w:val="Stopka"/>
      <w:jc w:val="right"/>
    </w:pPr>
    <w:r>
      <w:fldChar w:fldCharType="begin"/>
    </w:r>
    <w:r w:rsidR="00511633">
      <w:instrText>PAGE   \* MERGEFORMAT</w:instrText>
    </w:r>
    <w:r>
      <w:fldChar w:fldCharType="separate"/>
    </w:r>
    <w:r w:rsidR="0004076C">
      <w:rPr>
        <w:noProof/>
      </w:rPr>
      <w:t>1</w:t>
    </w:r>
    <w:r>
      <w:rPr>
        <w:noProof/>
      </w:rPr>
      <w:fldChar w:fldCharType="end"/>
    </w:r>
  </w:p>
  <w:p w:rsidR="007E1A4A" w:rsidRDefault="00835A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6C" w:rsidRDefault="00835A6C" w:rsidP="00A40675">
      <w:pPr>
        <w:spacing w:after="0" w:line="240" w:lineRule="auto"/>
      </w:pPr>
      <w:r>
        <w:separator/>
      </w:r>
    </w:p>
  </w:footnote>
  <w:footnote w:type="continuationSeparator" w:id="0">
    <w:p w:rsidR="00835A6C" w:rsidRDefault="00835A6C" w:rsidP="00A40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835A6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1B3F27"/>
    <w:multiLevelType w:val="hybridMultilevel"/>
    <w:tmpl w:val="83CA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7761D"/>
    <w:multiLevelType w:val="hybridMultilevel"/>
    <w:tmpl w:val="C6402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E6B07"/>
    <w:multiLevelType w:val="hybridMultilevel"/>
    <w:tmpl w:val="6A800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1018A"/>
    <w:multiLevelType w:val="hybridMultilevel"/>
    <w:tmpl w:val="68FE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80C44"/>
    <w:multiLevelType w:val="multilevel"/>
    <w:tmpl w:val="737C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66E2"/>
    <w:rsid w:val="0002397A"/>
    <w:rsid w:val="000257DE"/>
    <w:rsid w:val="00031FFF"/>
    <w:rsid w:val="0004076C"/>
    <w:rsid w:val="00040995"/>
    <w:rsid w:val="000B7081"/>
    <w:rsid w:val="00154ED6"/>
    <w:rsid w:val="00177E03"/>
    <w:rsid w:val="001866E2"/>
    <w:rsid w:val="002137DB"/>
    <w:rsid w:val="00261A1D"/>
    <w:rsid w:val="0027014C"/>
    <w:rsid w:val="002A4F06"/>
    <w:rsid w:val="002F53D4"/>
    <w:rsid w:val="003034EA"/>
    <w:rsid w:val="00370F59"/>
    <w:rsid w:val="0038075F"/>
    <w:rsid w:val="003E3827"/>
    <w:rsid w:val="0040612E"/>
    <w:rsid w:val="004722B0"/>
    <w:rsid w:val="00491573"/>
    <w:rsid w:val="00496C87"/>
    <w:rsid w:val="004F27DC"/>
    <w:rsid w:val="00511633"/>
    <w:rsid w:val="005255B7"/>
    <w:rsid w:val="005A1E3D"/>
    <w:rsid w:val="006257F9"/>
    <w:rsid w:val="00663130"/>
    <w:rsid w:val="006637FC"/>
    <w:rsid w:val="006A18B5"/>
    <w:rsid w:val="006F6391"/>
    <w:rsid w:val="00716485"/>
    <w:rsid w:val="00732930"/>
    <w:rsid w:val="00776D07"/>
    <w:rsid w:val="007C40E4"/>
    <w:rsid w:val="00830BA0"/>
    <w:rsid w:val="00835A6C"/>
    <w:rsid w:val="00886F2E"/>
    <w:rsid w:val="008922CD"/>
    <w:rsid w:val="00900E78"/>
    <w:rsid w:val="00913C3B"/>
    <w:rsid w:val="009452E8"/>
    <w:rsid w:val="009734AA"/>
    <w:rsid w:val="009C3592"/>
    <w:rsid w:val="009E35E7"/>
    <w:rsid w:val="009E4C81"/>
    <w:rsid w:val="009E56B2"/>
    <w:rsid w:val="009E7238"/>
    <w:rsid w:val="00A001C3"/>
    <w:rsid w:val="00A3093A"/>
    <w:rsid w:val="00A40675"/>
    <w:rsid w:val="00A43C53"/>
    <w:rsid w:val="00A67BAC"/>
    <w:rsid w:val="00B04F54"/>
    <w:rsid w:val="00B17FA5"/>
    <w:rsid w:val="00B572A7"/>
    <w:rsid w:val="00B61FA5"/>
    <w:rsid w:val="00B953A9"/>
    <w:rsid w:val="00BB68EF"/>
    <w:rsid w:val="00BC7788"/>
    <w:rsid w:val="00C2653E"/>
    <w:rsid w:val="00C944C6"/>
    <w:rsid w:val="00CC44AC"/>
    <w:rsid w:val="00D3427E"/>
    <w:rsid w:val="00D35BE3"/>
    <w:rsid w:val="00D71F7C"/>
    <w:rsid w:val="00D77961"/>
    <w:rsid w:val="00D97624"/>
    <w:rsid w:val="00DD055A"/>
    <w:rsid w:val="00DD70B0"/>
    <w:rsid w:val="00E53A27"/>
    <w:rsid w:val="00E76BFF"/>
    <w:rsid w:val="00E81B1F"/>
    <w:rsid w:val="00EA0EBE"/>
    <w:rsid w:val="00ED7B1F"/>
    <w:rsid w:val="00EE4E90"/>
    <w:rsid w:val="00F3118D"/>
    <w:rsid w:val="00F77D7E"/>
    <w:rsid w:val="00FE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675"/>
  </w:style>
  <w:style w:type="paragraph" w:styleId="Nagwek1">
    <w:name w:val="heading 1"/>
    <w:basedOn w:val="Normalny"/>
    <w:next w:val="Normalny"/>
    <w:link w:val="Nagwek1Znak"/>
    <w:qFormat/>
    <w:rsid w:val="001866E2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66E2"/>
    <w:rPr>
      <w:rFonts w:ascii="Verdana" w:eastAsia="Times New Roman" w:hAnsi="Verdana" w:cs="Times New Roman"/>
      <w:sz w:val="28"/>
      <w:szCs w:val="28"/>
    </w:rPr>
  </w:style>
  <w:style w:type="paragraph" w:styleId="Nagwek">
    <w:name w:val="header"/>
    <w:basedOn w:val="Normalny"/>
    <w:next w:val="Tekstpodstawowy"/>
    <w:link w:val="NagwekZnak"/>
    <w:semiHidden/>
    <w:rsid w:val="001866E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866E2"/>
    <w:rPr>
      <w:rFonts w:ascii="Arial" w:eastAsia="Times New Roman" w:hAnsi="Arial" w:cs="Arial"/>
      <w:sz w:val="28"/>
      <w:szCs w:val="28"/>
    </w:rPr>
  </w:style>
  <w:style w:type="paragraph" w:styleId="Stopka">
    <w:name w:val="footer"/>
    <w:basedOn w:val="Normalny"/>
    <w:link w:val="StopkaZnak"/>
    <w:semiHidden/>
    <w:rsid w:val="001866E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1866E2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1866E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1866E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866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866E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1866E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866E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866E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66E2"/>
  </w:style>
  <w:style w:type="paragraph" w:styleId="Tekstdymka">
    <w:name w:val="Balloon Text"/>
    <w:basedOn w:val="Normalny"/>
    <w:link w:val="TekstdymkaZnak"/>
    <w:uiPriority w:val="99"/>
    <w:semiHidden/>
    <w:unhideWhenUsed/>
    <w:rsid w:val="00186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6E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4F2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0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Dell</cp:lastModifiedBy>
  <cp:revision>39</cp:revision>
  <dcterms:created xsi:type="dcterms:W3CDTF">2012-06-11T21:24:00Z</dcterms:created>
  <dcterms:modified xsi:type="dcterms:W3CDTF">2024-09-11T10:07:00Z</dcterms:modified>
</cp:coreProperties>
</file>