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BD" w:rsidRDefault="00C50DBD" w:rsidP="00C50DBD">
      <w:pPr>
        <w:autoSpaceDE/>
        <w:autoSpaceDN w:val="0"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:rsidR="00C50DBD" w:rsidRDefault="00C50DBD" w:rsidP="00C50DBD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C50DBD" w:rsidRDefault="00C50DBD" w:rsidP="00C50DBD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KARTA KURSU </w:t>
      </w:r>
    </w:p>
    <w:p w:rsidR="00361B12" w:rsidRDefault="00361B12" w:rsidP="00361B1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:rsidR="00361B12" w:rsidRPr="00361B12" w:rsidRDefault="00361B12" w:rsidP="00361B12"/>
    <w:p w:rsidR="00C50DBD" w:rsidRPr="00A47912" w:rsidRDefault="00D40AAC" w:rsidP="00361B12">
      <w:pPr>
        <w:jc w:val="center"/>
        <w:rPr>
          <w:b/>
        </w:rPr>
      </w:pPr>
      <w:r>
        <w:rPr>
          <w:b/>
        </w:rPr>
        <w:t>Język niemiecki w biznesie</w:t>
      </w:r>
    </w:p>
    <w:p w:rsidR="00361B12" w:rsidRPr="005B1FF7" w:rsidRDefault="00361B12" w:rsidP="00361B12">
      <w:pPr>
        <w:jc w:val="center"/>
      </w:pPr>
      <w:r>
        <w:rPr>
          <w:rFonts w:ascii="Arial" w:hAnsi="Arial" w:cs="Arial"/>
          <w:sz w:val="20"/>
          <w:szCs w:val="20"/>
        </w:rPr>
        <w:t>(nazwa specjalności)</w:t>
      </w:r>
    </w:p>
    <w:p w:rsidR="00C50DBD" w:rsidRDefault="00C50DBD" w:rsidP="00C50DB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C50DBD" w:rsidTr="002F2F9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</w:t>
            </w:r>
          </w:p>
        </w:tc>
      </w:tr>
      <w:tr w:rsidR="00C50DBD" w:rsidTr="002F2F9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4135C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Contemporary</w:t>
            </w:r>
            <w:proofErr w:type="spellEnd"/>
            <w:r w:rsidR="00E86C4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texts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C50DBD" w:rsidTr="002F2F9D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50DBD" w:rsidRDefault="00C50DBD" w:rsidP="002F2F9D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C50DBD" w:rsidTr="002F2F9D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A64AA" w:rsidRPr="00A47912" w:rsidRDefault="00F816D7" w:rsidP="000A64A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47912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0A64AA" w:rsidRPr="00A47912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="000A64AA" w:rsidRPr="00A47912">
              <w:rPr>
                <w:rFonts w:ascii="Arial" w:hAnsi="Arial" w:cs="Arial"/>
                <w:sz w:val="20"/>
                <w:szCs w:val="20"/>
                <w:lang w:val="de-DE"/>
              </w:rPr>
              <w:t xml:space="preserve"> hab. Angela </w:t>
            </w:r>
            <w:proofErr w:type="spellStart"/>
            <w:r w:rsidR="000A64AA" w:rsidRPr="00A47912">
              <w:rPr>
                <w:rFonts w:ascii="Arial" w:hAnsi="Arial" w:cs="Arial"/>
                <w:sz w:val="20"/>
                <w:szCs w:val="20"/>
                <w:lang w:val="de-DE"/>
              </w:rPr>
              <w:t>Bajorek</w:t>
            </w:r>
            <w:proofErr w:type="spellEnd"/>
            <w:r w:rsidR="000A64AA" w:rsidRPr="00A47912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0A64AA" w:rsidRPr="00A47912">
              <w:rPr>
                <w:rFonts w:ascii="Arial" w:hAnsi="Arial" w:cs="Arial"/>
                <w:sz w:val="20"/>
                <w:szCs w:val="20"/>
                <w:lang w:val="de-DE"/>
              </w:rPr>
              <w:t>prof.</w:t>
            </w:r>
            <w:proofErr w:type="spellEnd"/>
            <w:r w:rsidR="000A64AA" w:rsidRPr="00A47912">
              <w:rPr>
                <w:rFonts w:ascii="Arial" w:hAnsi="Arial" w:cs="Arial"/>
                <w:sz w:val="20"/>
                <w:szCs w:val="20"/>
                <w:lang w:val="de-DE"/>
              </w:rPr>
              <w:t xml:space="preserve"> U</w:t>
            </w:r>
            <w:r w:rsidR="00A47912" w:rsidRPr="00A47912">
              <w:rPr>
                <w:rFonts w:ascii="Arial" w:hAnsi="Arial" w:cs="Arial"/>
                <w:sz w:val="20"/>
                <w:szCs w:val="20"/>
                <w:lang w:val="de-DE"/>
              </w:rPr>
              <w:t>KEN</w:t>
            </w:r>
          </w:p>
          <w:p w:rsidR="00C50DBD" w:rsidRPr="00B83AAF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816D7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816D7" w:rsidRDefault="00A47912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Angela Bajorek, prof. UKEN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F816D7" w:rsidRPr="00A47912" w:rsidRDefault="000A64AA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7912">
              <w:rPr>
                <w:rFonts w:ascii="Arial" w:hAnsi="Arial" w:cs="Arial"/>
                <w:sz w:val="20"/>
                <w:szCs w:val="20"/>
                <w:lang w:val="en-GB"/>
              </w:rPr>
              <w:t>m</w:t>
            </w:r>
            <w:r w:rsidR="00F816D7" w:rsidRPr="00A47912">
              <w:rPr>
                <w:rFonts w:ascii="Arial" w:hAnsi="Arial" w:cs="Arial"/>
                <w:sz w:val="20"/>
                <w:szCs w:val="20"/>
                <w:lang w:val="en-GB"/>
              </w:rPr>
              <w:t xml:space="preserve">gr Julia </w:t>
            </w:r>
            <w:proofErr w:type="spellStart"/>
            <w:r w:rsidR="00F816D7" w:rsidRPr="00A47912">
              <w:rPr>
                <w:rFonts w:ascii="Arial" w:hAnsi="Arial" w:cs="Arial"/>
                <w:sz w:val="20"/>
                <w:szCs w:val="20"/>
                <w:lang w:val="en-GB"/>
              </w:rPr>
              <w:t>Manowska-Cebula</w:t>
            </w:r>
            <w:proofErr w:type="spellEnd"/>
          </w:p>
          <w:p w:rsidR="00F816D7" w:rsidRPr="00A47912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47912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A47912">
              <w:rPr>
                <w:rFonts w:ascii="Arial" w:hAnsi="Arial" w:cs="Arial"/>
                <w:sz w:val="20"/>
                <w:szCs w:val="20"/>
                <w:lang w:val="de-DE"/>
              </w:rPr>
              <w:t xml:space="preserve"> Agata </w:t>
            </w:r>
            <w:proofErr w:type="spellStart"/>
            <w:r w:rsidRPr="00A47912">
              <w:rPr>
                <w:rFonts w:ascii="Arial" w:hAnsi="Arial" w:cs="Arial"/>
                <w:sz w:val="20"/>
                <w:szCs w:val="20"/>
                <w:lang w:val="de-DE"/>
              </w:rPr>
              <w:t>Mirecka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Dorota Szczęśniak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Marta Zachariasz-Janik</w:t>
            </w:r>
          </w:p>
          <w:p w:rsidR="00C50DBD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50DBD" w:rsidRPr="00B83AAF" w:rsidRDefault="00C50DBD" w:rsidP="00C64DF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5A2AEA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>
              <w:rPr>
                <w:rFonts w:ascii="Arial" w:hAnsi="Arial" w:cs="Arial"/>
                <w:sz w:val="20"/>
                <w:szCs w:val="20"/>
              </w:rPr>
              <w:t>rozumie</w:t>
            </w:r>
            <w:r w:rsidR="000A64A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teksty prasowe. Zna podstawowe fakty z dziedziny życia społecznego, zaznajamia się z tematyką autentycznych tekstów medialnych. Potrafi wyrazić swoje zdanie na tematy poruszane w medi</w:t>
            </w:r>
            <w:r w:rsidR="00F816D7">
              <w:rPr>
                <w:rFonts w:ascii="Arial" w:hAnsi="Arial" w:cs="Arial"/>
                <w:sz w:val="20"/>
                <w:szCs w:val="20"/>
              </w:rPr>
              <w:t xml:space="preserve">ach na poziomie komunikatywnym </w:t>
            </w:r>
            <w:r w:rsidR="00C64DFE">
              <w:rPr>
                <w:rFonts w:ascii="Arial" w:hAnsi="Arial" w:cs="Arial"/>
                <w:sz w:val="20"/>
                <w:szCs w:val="20"/>
              </w:rPr>
              <w:t>B</w:t>
            </w:r>
            <w:r w:rsidR="004135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4135CB">
              <w:rPr>
                <w:rFonts w:ascii="Arial" w:hAnsi="Arial" w:cs="Arial"/>
                <w:sz w:val="20"/>
                <w:szCs w:val="20"/>
              </w:rPr>
              <w:t>A2+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C64DFE"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4135CB">
              <w:rPr>
                <w:rFonts w:ascii="Arial" w:hAnsi="Arial" w:cs="Arial"/>
                <w:sz w:val="20"/>
                <w:szCs w:val="20"/>
              </w:rPr>
              <w:t>A2+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PNJN I, II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361B12">
        <w:rPr>
          <w:rFonts w:ascii="Arial" w:hAnsi="Arial" w:cs="Arial"/>
          <w:sz w:val="22"/>
          <w:szCs w:val="16"/>
        </w:rPr>
        <w:t>uczenia się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3"/>
        <w:gridCol w:w="5089"/>
        <w:gridCol w:w="2292"/>
      </w:tblGrid>
      <w:tr w:rsidR="00C50DBD" w:rsidTr="002F2F9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W01: </w:t>
            </w:r>
            <w:r w:rsidR="00BB12DE" w:rsidRPr="003D3F57">
              <w:rPr>
                <w:rFonts w:ascii="Arial" w:hAnsi="Arial" w:cs="Arial"/>
              </w:rPr>
              <w:t>zna i rozumie specyfikę komunikacji oraz typy tekstów w języku polskim i niemieckim charakterystyczne dla środowiska biznesowego i prawnego</w:t>
            </w:r>
          </w:p>
          <w:p w:rsidR="00C50DBD" w:rsidRPr="00C8186A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Q.W1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C50DBD" w:rsidTr="002F2F9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U01: </w:t>
            </w:r>
            <w:r w:rsidR="003D3F57" w:rsidRPr="003D3F57">
              <w:rPr>
                <w:rFonts w:ascii="Arial" w:hAnsi="Arial" w:cs="Arial"/>
              </w:rPr>
              <w:t>potrafi efektywnie opracowywać podstawowe typy tekstów specjalistycznych charakterystyczne dla środowiska biznesowego i prawnego, w tym zwłaszcza korespondencję handlową</w:t>
            </w:r>
          </w:p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U02:</w:t>
            </w:r>
            <w:r w:rsidR="003D3F57" w:rsidRPr="003D3F57">
              <w:rPr>
                <w:rFonts w:ascii="Arial" w:hAnsi="Arial" w:cs="Arial"/>
              </w:rPr>
              <w:t xml:space="preserve"> potrafi rozwijać własne kompetencje językowe, zwłaszcza w zakresie słownictwa specjalistycznego</w:t>
            </w:r>
          </w:p>
          <w:p w:rsidR="00C50DBD" w:rsidRPr="00C8186A" w:rsidRDefault="00C50DBD" w:rsidP="002F2F9D">
            <w:pPr>
              <w:pStyle w:val="NormalnyWeb"/>
              <w:rPr>
                <w:rFonts w:ascii="Arial" w:hAnsi="Arial" w:cs="Arial"/>
              </w:rPr>
            </w:pP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Q.U1</w:t>
            </w: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Q.U5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26"/>
        <w:gridCol w:w="4890"/>
        <w:gridCol w:w="2890"/>
      </w:tblGrid>
      <w:tr w:rsidR="00C50DBD" w:rsidTr="002F2F9D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A323E2">
        <w:trPr>
          <w:cantSplit/>
          <w:trHeight w:val="211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K0</w:t>
            </w:r>
            <w:r w:rsidR="003D3F57" w:rsidRPr="003D3F57">
              <w:rPr>
                <w:rFonts w:ascii="Arial" w:hAnsi="Arial" w:cs="Arial"/>
              </w:rPr>
              <w:t>1</w:t>
            </w:r>
            <w:r w:rsidRPr="003D3F57">
              <w:rPr>
                <w:rFonts w:ascii="Arial" w:hAnsi="Arial" w:cs="Arial"/>
              </w:rPr>
              <w:t xml:space="preserve">: </w:t>
            </w:r>
            <w:proofErr w:type="spellStart"/>
            <w:r w:rsidRPr="003D3F57">
              <w:rPr>
                <w:rFonts w:ascii="Arial" w:hAnsi="Arial" w:cs="Arial"/>
              </w:rPr>
              <w:t>uwrażliwienie</w:t>
            </w:r>
            <w:proofErr w:type="spellEnd"/>
            <w:r w:rsidRPr="003D3F57">
              <w:rPr>
                <w:rFonts w:ascii="Arial" w:hAnsi="Arial" w:cs="Arial"/>
              </w:rPr>
              <w:t xml:space="preserve"> na </w:t>
            </w:r>
            <w:proofErr w:type="spellStart"/>
            <w:r w:rsidRPr="003D3F57">
              <w:rPr>
                <w:rFonts w:ascii="Arial" w:hAnsi="Arial" w:cs="Arial"/>
              </w:rPr>
              <w:t>specyfikę</w:t>
            </w:r>
            <w:proofErr w:type="spellEnd"/>
            <w:r w:rsidRPr="003D3F57">
              <w:rPr>
                <w:rFonts w:ascii="Arial" w:hAnsi="Arial" w:cs="Arial"/>
              </w:rPr>
              <w:t xml:space="preserve"> </w:t>
            </w:r>
            <w:proofErr w:type="spellStart"/>
            <w:r w:rsidRPr="003D3F57">
              <w:rPr>
                <w:rFonts w:ascii="Arial" w:hAnsi="Arial" w:cs="Arial"/>
              </w:rPr>
              <w:t>kulturową</w:t>
            </w:r>
            <w:proofErr w:type="spellEnd"/>
            <w:r w:rsidRPr="003D3F57">
              <w:rPr>
                <w:rFonts w:ascii="Arial" w:hAnsi="Arial" w:cs="Arial"/>
              </w:rPr>
              <w:t xml:space="preserve"> niemieckiego obszaru </w:t>
            </w:r>
            <w:proofErr w:type="spellStart"/>
            <w:r w:rsidRPr="003D3F57">
              <w:rPr>
                <w:rFonts w:ascii="Arial" w:hAnsi="Arial" w:cs="Arial"/>
              </w:rPr>
              <w:t>językowego</w:t>
            </w:r>
            <w:proofErr w:type="spellEnd"/>
          </w:p>
          <w:p w:rsidR="003D3F57" w:rsidRPr="00C8186A" w:rsidRDefault="003D3F57" w:rsidP="003D3F57">
            <w:pPr>
              <w:pStyle w:val="NormalnyWeb"/>
              <w:rPr>
                <w:rFonts w:ascii="TimesNewRomanPSMT" w:hAnsi="TimesNewRomanPSMT"/>
                <w:sz w:val="18"/>
                <w:szCs w:val="18"/>
              </w:rPr>
            </w:pPr>
            <w:r w:rsidRPr="003D3F57">
              <w:rPr>
                <w:rFonts w:ascii="Arial" w:hAnsi="Arial" w:cs="Arial"/>
              </w:rPr>
              <w:t>K02: uwrażliwienie na kody językowe i kulturowe obowiązujące w środowisku biznesowym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rPr>
                <w:rFonts w:ascii="Arial" w:hAnsi="Arial" w:cs="Arial"/>
              </w:rPr>
            </w:pPr>
            <w:r w:rsidRPr="00C8186A">
              <w:rPr>
                <w:rFonts w:ascii="Arial" w:hAnsi="Arial" w:cs="Arial"/>
              </w:rPr>
              <w:t>Q. K1</w:t>
            </w: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Q.K2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50DBD" w:rsidTr="002F2F9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50DBD" w:rsidTr="002F2F9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eksponująca: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tekst prasowy, f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ilm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podcast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dyskusja, burza mózgów, </w:t>
            </w:r>
            <w:proofErr w:type="spellStart"/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metaplan</w:t>
            </w:r>
            <w:proofErr w:type="spellEnd"/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programowa: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program autorski prowadzącego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ćwiczenia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interpretacyjne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, ćwiczenia produkcyjne </w:t>
            </w:r>
          </w:p>
          <w:p w:rsidR="00C50DBD" w:rsidRDefault="00C50DBD" w:rsidP="002F2F9D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</w:t>
            </w: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C50DBD" w:rsidTr="002F2F9D">
        <w:trPr>
          <w:cantSplit/>
          <w:trHeight w:val="1616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x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zaliczenia</w:t>
            </w:r>
            <w:r w:rsidR="00361B12">
              <w:rPr>
                <w:rFonts w:ascii="Arial" w:hAnsi="Arial" w:cs="Arial"/>
                <w:sz w:val="20"/>
                <w:szCs w:val="20"/>
              </w:rPr>
              <w:t xml:space="preserve"> (zaliczenie z oceną)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przedmiotu jest regularne i aktywne uczestnictwo w zajęciach oraz dyskusjach, przy</w:t>
            </w:r>
            <w:r w:rsidR="00C64DFE">
              <w:rPr>
                <w:rFonts w:ascii="Arial" w:hAnsi="Arial" w:cs="Arial"/>
                <w:sz w:val="20"/>
                <w:szCs w:val="20"/>
              </w:rPr>
              <w:t>gotowanie prasówek</w:t>
            </w:r>
            <w:r>
              <w:rPr>
                <w:rFonts w:ascii="Arial" w:hAnsi="Arial" w:cs="Arial"/>
                <w:sz w:val="20"/>
                <w:szCs w:val="20"/>
              </w:rPr>
              <w:t>, udział w projektach grupowych i indywidualnych oraz pozytywne wyniki wszystkich kolokwiów (60% punktów)</w:t>
            </w: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problemy społeczne,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cywilizacyjne,</w:t>
            </w:r>
            <w:r>
              <w:rPr>
                <w:rFonts w:ascii="Arial" w:hAnsi="Arial" w:cs="Arial"/>
                <w:sz w:val="20"/>
                <w:szCs w:val="20"/>
              </w:rPr>
              <w:t xml:space="preserve"> kulturowe</w:t>
            </w:r>
          </w:p>
          <w:p w:rsidR="00C50DBD" w:rsidRPr="00CF3912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zjawiska dyskutowane w mediach</w:t>
            </w:r>
          </w:p>
          <w:p w:rsidR="00C64DFE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życie codzienne i zawodowe/ rynek pracy</w:t>
            </w: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bieżące wydarzenia w kraju i za granicą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A47912" w:rsidTr="002F2F9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64DFE" w:rsidRDefault="00C50DBD" w:rsidP="002F2F9D">
            <w:pPr>
              <w:numPr>
                <w:ilvl w:val="0"/>
                <w:numId w:val="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Materiały przygotowane przez prowadzącego w oparciu o aktualne teksty prasowe oraz materiały online</w:t>
            </w:r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4DFE">
              <w:rPr>
                <w:rFonts w:ascii="Arial" w:hAnsi="Arial" w:cs="Arial"/>
                <w:sz w:val="20"/>
                <w:szCs w:val="20"/>
              </w:rPr>
              <w:t>służące doskonaleniu umiejętności słuchania, rozumienia tekstu i pisania w j. niemieckim.</w:t>
            </w:r>
          </w:p>
          <w:p w:rsidR="00C50DBD" w:rsidRDefault="00C50DBD" w:rsidP="002F2F9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Teksty prasowe z czasopism „Spiegel”, „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Die</w:t>
            </w:r>
            <w:proofErr w:type="spellEnd"/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Zeit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”, materiały dostępne na stronach internetowych tych czasopism oraz na: www.dw.com (</w:t>
            </w:r>
            <w:r w:rsidRPr="00C64DFE">
              <w:rPr>
                <w:rFonts w:ascii="Arial" w:hAnsi="Arial" w:cs="Arial"/>
                <w:i/>
                <w:sz w:val="20"/>
                <w:szCs w:val="20"/>
              </w:rPr>
              <w:t xml:space="preserve">Deutsche </w:t>
            </w:r>
            <w:proofErr w:type="spellStart"/>
            <w:r w:rsidRPr="00C64DFE">
              <w:rPr>
                <w:rFonts w:ascii="Arial" w:hAnsi="Arial" w:cs="Arial"/>
                <w:i/>
                <w:sz w:val="20"/>
                <w:szCs w:val="20"/>
              </w:rPr>
              <w:t>Welle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A47912" w:rsidRPr="00110998" w:rsidRDefault="00A47912" w:rsidP="00A47912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10998">
              <w:rPr>
                <w:rFonts w:ascii="Arial" w:eastAsia="SimSun" w:hAnsi="Arial" w:cs="Arial"/>
                <w:i/>
                <w:kern w:val="3"/>
                <w:sz w:val="20"/>
                <w:szCs w:val="20"/>
                <w:lang w:val="de-DE" w:eastAsia="zh-CN"/>
              </w:rPr>
              <w:t>Menschen im Beruf. Telefontraining B1/B2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, </w:t>
            </w: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>Hueber</w:t>
            </w:r>
            <w:proofErr w:type="spellEnd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 Verlag 2016</w:t>
            </w:r>
          </w:p>
          <w:p w:rsidR="00A47912" w:rsidRPr="00A47912" w:rsidRDefault="00A47912" w:rsidP="00A4791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C50DBD" w:rsidRPr="00A47912" w:rsidRDefault="00C50DBD" w:rsidP="002F2F9D">
            <w:pPr>
              <w:rPr>
                <w:rFonts w:ascii="Arial" w:hAnsi="Arial" w:cs="Arial"/>
                <w:sz w:val="22"/>
                <w:szCs w:val="16"/>
                <w:lang w:val="de-DE"/>
              </w:rPr>
            </w:pPr>
          </w:p>
        </w:tc>
      </w:tr>
    </w:tbl>
    <w:p w:rsidR="00C50DBD" w:rsidRPr="00A47912" w:rsidRDefault="00C50DBD" w:rsidP="00C50DBD">
      <w:pPr>
        <w:rPr>
          <w:rFonts w:ascii="Arial" w:hAnsi="Arial" w:cs="Arial"/>
          <w:sz w:val="22"/>
          <w:szCs w:val="16"/>
          <w:lang w:val="de-DE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50DBD" w:rsidRPr="00A323E2" w:rsidRDefault="00C50DBD" w:rsidP="00C50DB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A323E2" w:rsidTr="002F2F9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31B6B" w:rsidRPr="00A323E2" w:rsidRDefault="00631B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 xml:space="preserve">Codzienna i periodyczna prasa niemiecka oraz czasopisma dostępne w </w:t>
            </w:r>
            <w:r w:rsidR="00A4791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I</w:t>
            </w: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nternecie</w:t>
            </w:r>
          </w:p>
          <w:p w:rsidR="00631B6B" w:rsidRPr="00A323E2" w:rsidRDefault="0014735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5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www.spiegel.de</w:t>
              </w:r>
            </w:hyperlink>
          </w:p>
          <w:p w:rsidR="00631B6B" w:rsidRPr="00A323E2" w:rsidRDefault="0014735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6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www.diepresse.com</w:t>
              </w:r>
            </w:hyperlink>
          </w:p>
          <w:p w:rsidR="00631B6B" w:rsidRPr="00A323E2" w:rsidRDefault="0014735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7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www.focus.de</w:t>
              </w:r>
            </w:hyperlink>
          </w:p>
          <w:p w:rsidR="00631B6B" w:rsidRPr="00A323E2" w:rsidRDefault="0014735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8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www.dw.de</w:t>
              </w:r>
            </w:hyperlink>
          </w:p>
          <w:p w:rsidR="00631B6B" w:rsidRPr="00A323E2" w:rsidRDefault="0014735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9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www.stern.de</w:t>
              </w:r>
            </w:hyperlink>
          </w:p>
          <w:p w:rsidR="00631B6B" w:rsidRPr="00A323E2" w:rsidRDefault="0014735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0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www.tagseschau.de</w:t>
              </w:r>
            </w:hyperlink>
          </w:p>
          <w:p w:rsidR="00631B6B" w:rsidRPr="00A323E2" w:rsidRDefault="0014735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1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www.news.at</w:t>
              </w:r>
            </w:hyperlink>
          </w:p>
          <w:p w:rsidR="00631B6B" w:rsidRPr="00A323E2" w:rsidRDefault="0014735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2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www.goethe.de</w:t>
              </w:r>
            </w:hyperlink>
          </w:p>
          <w:p w:rsidR="00631B6B" w:rsidRPr="00A323E2" w:rsidRDefault="0014735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3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www.cafebabel.de</w:t>
              </w:r>
            </w:hyperlink>
          </w:p>
          <w:p w:rsidR="00631B6B" w:rsidRPr="00A323E2" w:rsidRDefault="0014735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4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www.deutschperfekt.de</w:t>
              </w:r>
            </w:hyperlink>
          </w:p>
          <w:p w:rsidR="00C50DBD" w:rsidRPr="00A323E2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Internetowe słowniki i materiały dydaktyczne online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40"/>
        <w:gridCol w:w="5382"/>
        <w:gridCol w:w="799"/>
      </w:tblGrid>
      <w:tr w:rsidR="00C50DBD" w:rsidTr="002F2F9D">
        <w:trPr>
          <w:gridAfter w:val="2"/>
          <w:wAfter w:w="6181" w:type="dxa"/>
          <w:cantSplit/>
          <w:trHeight w:val="45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</w:tr>
      <w:tr w:rsidR="00C50DBD" w:rsidTr="002F2F9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C50DBD" w:rsidTr="002F2F9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34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50DBD" w:rsidTr="002F2F9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50DBD" w:rsidTr="002F2F9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50DBD" w:rsidTr="002F2F9D">
        <w:trPr>
          <w:trHeight w:val="365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C50DBD" w:rsidTr="002F2F9D">
        <w:trPr>
          <w:trHeight w:val="392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50DBD" w:rsidRDefault="00C50DBD"/>
    <w:sectPr w:rsidR="00C50DBD" w:rsidSect="004B2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C0563F"/>
    <w:multiLevelType w:val="hybridMultilevel"/>
    <w:tmpl w:val="09BEF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compat/>
  <w:rsids>
    <w:rsidRoot w:val="00C50DBD"/>
    <w:rsid w:val="000A64AA"/>
    <w:rsid w:val="000E58BB"/>
    <w:rsid w:val="0014735E"/>
    <w:rsid w:val="00206277"/>
    <w:rsid w:val="00361B12"/>
    <w:rsid w:val="003D3F57"/>
    <w:rsid w:val="004135CB"/>
    <w:rsid w:val="004B2314"/>
    <w:rsid w:val="0054754B"/>
    <w:rsid w:val="006106C1"/>
    <w:rsid w:val="00631B6B"/>
    <w:rsid w:val="00843224"/>
    <w:rsid w:val="008E000F"/>
    <w:rsid w:val="009123AE"/>
    <w:rsid w:val="00983169"/>
    <w:rsid w:val="00A323E2"/>
    <w:rsid w:val="00A47912"/>
    <w:rsid w:val="00B06DB4"/>
    <w:rsid w:val="00B27EB3"/>
    <w:rsid w:val="00BB12DE"/>
    <w:rsid w:val="00C50DBD"/>
    <w:rsid w:val="00C64DFE"/>
    <w:rsid w:val="00D40AAC"/>
    <w:rsid w:val="00DF0716"/>
    <w:rsid w:val="00E7765B"/>
    <w:rsid w:val="00E86C46"/>
    <w:rsid w:val="00EE7A86"/>
    <w:rsid w:val="00EF66EC"/>
    <w:rsid w:val="00F816D7"/>
    <w:rsid w:val="00FC020D"/>
    <w:rsid w:val="00FE5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DBD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0DB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0DBD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customStyle="1" w:styleId="Zawartotabeli">
    <w:name w:val="Zawartość tabeli"/>
    <w:basedOn w:val="Normalny"/>
    <w:rsid w:val="00C50DBD"/>
    <w:pPr>
      <w:suppressLineNumbers/>
    </w:pPr>
  </w:style>
  <w:style w:type="paragraph" w:customStyle="1" w:styleId="Tekstdymka1">
    <w:name w:val="Tekst dymka1"/>
    <w:basedOn w:val="Normalny"/>
    <w:rsid w:val="00C50D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50DB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0DBD"/>
    <w:pPr>
      <w:widowControl/>
      <w:suppressAutoHyphens w:val="0"/>
      <w:autoSpaceDE/>
      <w:spacing w:before="100" w:beforeAutospacing="1" w:after="100" w:afterAutospacing="1"/>
    </w:pPr>
    <w:rPr>
      <w:lang w:eastAsia="en-GB"/>
    </w:rPr>
  </w:style>
  <w:style w:type="character" w:styleId="Hipercze">
    <w:name w:val="Hyperlink"/>
    <w:basedOn w:val="Domylnaczcionkaakapitu"/>
    <w:uiPriority w:val="99"/>
    <w:unhideWhenUsed/>
    <w:rsid w:val="00631B6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31B6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.de" TargetMode="External"/><Relationship Id="rId13" Type="http://schemas.openxmlformats.org/officeDocument/2006/relationships/hyperlink" Target="http://www.cafebabel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ocus.de" TargetMode="External"/><Relationship Id="rId12" Type="http://schemas.openxmlformats.org/officeDocument/2006/relationships/hyperlink" Target="http://www.goethe.d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diepresse.com" TargetMode="External"/><Relationship Id="rId11" Type="http://schemas.openxmlformats.org/officeDocument/2006/relationships/hyperlink" Target="http://www.news.at" TargetMode="External"/><Relationship Id="rId5" Type="http://schemas.openxmlformats.org/officeDocument/2006/relationships/hyperlink" Target="http://www.spiegel.d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tagseschau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ern.de" TargetMode="External"/><Relationship Id="rId14" Type="http://schemas.openxmlformats.org/officeDocument/2006/relationships/hyperlink" Target="http://www.deutschperfekt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694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dcterms:created xsi:type="dcterms:W3CDTF">2024-09-10T13:53:00Z</dcterms:created>
  <dcterms:modified xsi:type="dcterms:W3CDTF">2024-09-10T13:53:00Z</dcterms:modified>
</cp:coreProperties>
</file>