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4F" w:rsidRPr="003B1F4F" w:rsidRDefault="003B1F4F" w:rsidP="003B1F4F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3B1F4F" w:rsidRPr="003B1F4F" w:rsidRDefault="003B1F4F" w:rsidP="003B1F4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Cs w:val="28"/>
          <w:lang w:eastAsia="pl-PL"/>
        </w:rPr>
      </w:pPr>
      <w:r w:rsidRPr="003B1F4F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:rsidR="003B1F4F" w:rsidRPr="003B1F4F" w:rsidRDefault="003B1F4F" w:rsidP="003B1F4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B1F4F" w:rsidRPr="003B1F4F" w:rsidTr="00EA79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Praktyczna nauka języka niemieckiego II</w:t>
            </w:r>
          </w:p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(podręcznik)</w:t>
            </w:r>
          </w:p>
        </w:tc>
      </w:tr>
      <w:tr w:rsidR="003B1F4F" w:rsidRPr="003B1F4F" w:rsidTr="00EA79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German Practical Language Skills II</w:t>
            </w:r>
          </w:p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(</w:t>
            </w:r>
            <w:proofErr w:type="spellStart"/>
            <w:r w:rsidRPr="003B1F4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coursebook</w:t>
            </w:r>
            <w:proofErr w:type="spellEnd"/>
            <w:r w:rsidRPr="003B1F4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)</w:t>
            </w:r>
          </w:p>
        </w:tc>
      </w:tr>
    </w:tbl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2765"/>
        <w:gridCol w:w="3686"/>
      </w:tblGrid>
      <w:tr w:rsidR="003B1F4F" w:rsidRPr="003B1F4F" w:rsidTr="00EA791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2765" w:type="dxa"/>
            <w:vMerge w:val="restart"/>
            <w:shd w:val="clear" w:color="auto" w:fill="auto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dr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Beata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Kołodziejczyk-Mróz</w:t>
            </w:r>
            <w:proofErr w:type="spellEnd"/>
          </w:p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3686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3B1F4F" w:rsidRPr="003B1F4F" w:rsidTr="00EA791E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3B1F4F" w:rsidRDefault="003B1F4F" w:rsidP="003B1F4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Bolesław Cieślik </w:t>
            </w:r>
          </w:p>
          <w:p w:rsidR="003B1F4F" w:rsidRPr="002B6F1C" w:rsidRDefault="003B1F4F" w:rsidP="003B1F4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mgr Joanna Gospodarczyk</w:t>
            </w:r>
          </w:p>
          <w:p w:rsidR="003B1F4F" w:rsidRDefault="003B1F4F" w:rsidP="003B1F4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mgr Beata Podlaska</w:t>
            </w:r>
          </w:p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mgr Gracjan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Pieszko</w:t>
            </w:r>
            <w:proofErr w:type="spellEnd"/>
          </w:p>
        </w:tc>
      </w:tr>
      <w:tr w:rsidR="003B1F4F" w:rsidRPr="003B1F4F" w:rsidTr="00EA791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tcBorders>
              <w:left w:val="nil"/>
            </w:tcBorders>
            <w:shd w:val="clear" w:color="auto" w:fill="auto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B1F4F" w:rsidRPr="003B1F4F" w:rsidTr="00EA791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3B1F4F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B1F4F" w:rsidRPr="003B1F4F" w:rsidTr="00EA791E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9640" w:type="dxa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Kurs językowy na poziomie A2 (grupa początkująca) </w:t>
            </w: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Celem ogólnym jest opanowanie przez studenta umiejętności językowych na poziomie A2 (grupa początkująca) oraz podstawowych umiejętności interkulturowych. Kurs prowadzony jest częściowo w języku polskim (grupa początkująca) oraz w j. niemieckim. </w:t>
            </w: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Student: </w:t>
            </w:r>
          </w:p>
          <w:p w:rsidR="003B1F4F" w:rsidRPr="003B1F4F" w:rsidRDefault="003B1F4F" w:rsidP="003B1F4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3B1F4F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Rozumie znaczenie głównych wątków przekazu zawartego w jasnych, standardowych wypowiedziach, które dotyczą znanych jej spraw i zdarzeń typowych dla pracy, szkoły, czasu wolnego itd. pod warunkiem, że język nie jest zbyt potoczny lub zbyt wyszukany.</w:t>
            </w:r>
          </w:p>
          <w:p w:rsidR="003B1F4F" w:rsidRPr="003B1F4F" w:rsidRDefault="003B1F4F" w:rsidP="003B1F4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3B1F4F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Potrafi radzić sobie w większości sytuacji komunikacyjnych, które mogą zdarzyć się w czasie podróży w regionie, gdzie mówi się danym językiem. Wypowiedzi jednak jeszcze nie są płynne i uczący się może szukać odpowiednich słów koniecznych do skutecznej komunikacji.</w:t>
            </w:r>
          </w:p>
          <w:p w:rsidR="003B1F4F" w:rsidRPr="003B1F4F" w:rsidRDefault="003B1F4F" w:rsidP="003B1F4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3B1F4F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Potrafi tworzyć proste, spójne wypowiedzi ustne lub pisemne na tematy, które są mu znane bądź go interesują.</w:t>
            </w:r>
          </w:p>
          <w:p w:rsidR="003B1F4F" w:rsidRPr="003B1F4F" w:rsidRDefault="003B1F4F" w:rsidP="003B1F4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3B1F4F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Potrafi opisywać doświadczenia, zdarzenia, nadzieje, marzenia i zamierzenia, krótko uzasadniając bądź wyjaśniając swoje opinie i plany.</w:t>
            </w:r>
          </w:p>
          <w:p w:rsidR="003B1F4F" w:rsidRPr="003B1F4F" w:rsidRDefault="003B1F4F" w:rsidP="003B1F4F">
            <w:pPr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Arial" w:eastAsia="SimSun" w:hAnsi="Arial" w:cs="Arial"/>
                <w:kern w:val="3"/>
                <w:szCs w:val="16"/>
                <w:lang w:eastAsia="zh-CN"/>
              </w:rPr>
            </w:pPr>
          </w:p>
        </w:tc>
      </w:tr>
    </w:tbl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3B1F4F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1F4F" w:rsidRPr="003B1F4F" w:rsidTr="00EA79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Znajomość języka niemieckiego na poziomie A1</w:t>
            </w:r>
          </w:p>
        </w:tc>
      </w:tr>
      <w:tr w:rsidR="003B1F4F" w:rsidRPr="003B1F4F" w:rsidTr="00EA79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Znajomość języka niemieckiego na poziomie A1</w:t>
            </w:r>
          </w:p>
        </w:tc>
      </w:tr>
      <w:tr w:rsidR="003B1F4F" w:rsidRPr="003B1F4F" w:rsidTr="00EA791E">
        <w:tc>
          <w:tcPr>
            <w:tcW w:w="1941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3B1F4F" w:rsidRPr="003B1F4F" w:rsidRDefault="003B1F4F" w:rsidP="003B1F4F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Zaliczony pierwszy semestr studiów </w:t>
            </w:r>
          </w:p>
        </w:tc>
      </w:tr>
    </w:tbl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3B1F4F">
        <w:rPr>
          <w:rFonts w:ascii="Arial" w:eastAsia="Times New Roman" w:hAnsi="Arial" w:cs="Arial"/>
          <w:szCs w:val="16"/>
          <w:lang w:eastAsia="pl-PL"/>
        </w:rPr>
        <w:t>Efekty uczenia się</w:t>
      </w: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B1F4F" w:rsidRPr="003B1F4F" w:rsidTr="00EA791E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B1F4F" w:rsidRPr="003B1F4F" w:rsidTr="00EA791E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3B1F4F" w:rsidRPr="003B1F4F" w:rsidRDefault="003B1F4F" w:rsidP="003B1F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W01: ma zaawansowaną wiedzę o miejscu i znaczeniu filologii, zwłaszcza filologii germańskiej, w systemie nauk oraz jej specyfice przedmiotowej i metodologicznej</w:t>
            </w:r>
          </w:p>
          <w:p w:rsidR="003B1F4F" w:rsidRPr="003B1F4F" w:rsidRDefault="003B1F4F" w:rsidP="003B1F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W02: zna terminologię, wybrane teorie i główne szkoły badawcze z zakresu filologii, w szczególności filologii germańskiej, ze szczególnym uwzględnieniem literaturoznawstwa</w:t>
            </w:r>
          </w:p>
          <w:p w:rsidR="003B1F4F" w:rsidRPr="003B1F4F" w:rsidRDefault="003B1F4F" w:rsidP="003B1F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B1F4F" w:rsidRPr="003B1F4F" w:rsidRDefault="003B1F4F" w:rsidP="003B1F4F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Arial" w:eastAsia="Times New Roman" w:hAnsi="Arial" w:cs="Arial"/>
                <w:color w:val="141215"/>
                <w:sz w:val="20"/>
                <w:szCs w:val="20"/>
                <w:lang w:eastAsia="pl-PL"/>
              </w:rPr>
            </w:pP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K1_W02    </w:t>
            </w: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K1_W03</w:t>
            </w:r>
          </w:p>
        </w:tc>
      </w:tr>
    </w:tbl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1F4F" w:rsidRPr="003B1F4F" w:rsidTr="00EA791E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B1F4F" w:rsidRPr="003B1F4F" w:rsidTr="00EA791E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3B1F4F" w:rsidRPr="003B1F4F" w:rsidRDefault="003B1F4F" w:rsidP="003B1F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U01: kierując się wskazówkami opiekuna naukowego potrafi wyszukiwać, analizować, oceniać, selekcjonować i użytkować informacje z wykorzystaniem różnych źródeł i sposobów</w:t>
            </w:r>
          </w:p>
          <w:p w:rsidR="003B1F4F" w:rsidRPr="003B1F4F" w:rsidRDefault="003B1F4F" w:rsidP="003B1F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U02: przygotowuje i redaguje prace pisemne w języku niemieckim z wykorzystaniem ujęć teoretycznych charakterystycznych dla filologii, w szczególności filologii germańskiej</w:t>
            </w: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U03: </w:t>
            </w:r>
            <w:r w:rsidRPr="003B1F4F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  <w:lang w:eastAsia="pl-PL"/>
              </w:rPr>
              <w:t>przygotowuje wystąpienia ustne i prezentacje w języku niemieckim</w:t>
            </w: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K1_U02</w:t>
            </w: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K1_U07</w:t>
            </w: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K1_U08</w:t>
            </w: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1"/>
        <w:gridCol w:w="374"/>
        <w:gridCol w:w="851"/>
        <w:gridCol w:w="850"/>
        <w:gridCol w:w="272"/>
        <w:gridCol w:w="862"/>
        <w:gridCol w:w="315"/>
        <w:gridCol w:w="819"/>
        <w:gridCol w:w="284"/>
        <w:gridCol w:w="850"/>
        <w:gridCol w:w="142"/>
        <w:gridCol w:w="142"/>
        <w:gridCol w:w="850"/>
        <w:gridCol w:w="284"/>
        <w:gridCol w:w="850"/>
        <w:gridCol w:w="284"/>
      </w:tblGrid>
      <w:tr w:rsidR="003B1F4F" w:rsidRPr="003B1F4F" w:rsidTr="00EA791E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gridSpan w:val="2"/>
            <w:vMerge w:val="restart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gridSpan w:val="9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5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B1F4F" w:rsidRPr="003B1F4F" w:rsidTr="00EA791E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gridSpan w:val="2"/>
            <w:vMerge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gridSpan w:val="9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  <w:lang w:eastAsia="pl-PL"/>
              </w:rPr>
              <w:t>K01</w:t>
            </w:r>
            <w:r w:rsidRPr="003B1F4F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: organizuje lub współorganizuje działania na rzecz środowiska społecznego </w:t>
            </w: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K02: potrafi pracować w grupie przyjmując w niej różne role</w:t>
            </w:r>
          </w:p>
        </w:tc>
        <w:tc>
          <w:tcPr>
            <w:tcW w:w="2410" w:type="dxa"/>
            <w:gridSpan w:val="5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K1_K03</w:t>
            </w: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K1_K04</w:t>
            </w:r>
          </w:p>
        </w:tc>
      </w:tr>
      <w:tr w:rsidR="003B1F4F" w:rsidRPr="003B1F4F" w:rsidTr="00EA791E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24"/>
        </w:trPr>
        <w:tc>
          <w:tcPr>
            <w:tcW w:w="9640" w:type="dxa"/>
            <w:gridSpan w:val="16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 grupa początkująca</w:t>
            </w:r>
          </w:p>
        </w:tc>
      </w:tr>
      <w:tr w:rsidR="003B1F4F" w:rsidRPr="003B1F4F" w:rsidTr="00EA791E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gridSpan w:val="2"/>
            <w:vMerge w:val="restart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3B1F4F" w:rsidRPr="003B1F4F" w:rsidTr="00EA791E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gridSpan w:val="2"/>
            <w:vMerge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gridSpan w:val="2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B1F4F" w:rsidRPr="003B1F4F" w:rsidTr="00EA791E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gridSpan w:val="2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03" w:type="dxa"/>
            <w:gridSpan w:val="2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B1F4F" w:rsidRPr="003B1F4F" w:rsidTr="00EA791E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B1F4F" w:rsidRPr="003B1F4F" w:rsidRDefault="003B1F4F" w:rsidP="003B1F4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 w:rsidRPr="003B1F4F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1F4F" w:rsidRPr="003B1F4F" w:rsidTr="00EA791E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:rsidR="003B1F4F" w:rsidRPr="003B1F4F" w:rsidRDefault="003B1F4F" w:rsidP="003B1F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Metoda eksponująca: płyta CD, plik MP3, film</w:t>
            </w:r>
          </w:p>
          <w:p w:rsidR="003B1F4F" w:rsidRPr="003B1F4F" w:rsidRDefault="003B1F4F" w:rsidP="003B1F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Metoda podająca: objaśnianie, opowiadanie, opis</w:t>
            </w:r>
          </w:p>
          <w:p w:rsidR="003B1F4F" w:rsidRPr="003B1F4F" w:rsidRDefault="003B1F4F" w:rsidP="003B1F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Metoda problemowa: dyskusja dydaktyczna, burza mózgów, </w:t>
            </w:r>
            <w:proofErr w:type="spellStart"/>
            <w:r w:rsidRPr="003B1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metaplan</w:t>
            </w:r>
            <w:proofErr w:type="spellEnd"/>
          </w:p>
          <w:p w:rsidR="003B1F4F" w:rsidRPr="003B1F4F" w:rsidRDefault="003B1F4F" w:rsidP="003B1F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Metoda programowa: podręcznik programowy</w:t>
            </w:r>
          </w:p>
          <w:p w:rsidR="003B1F4F" w:rsidRPr="003B1F4F" w:rsidRDefault="003B1F4F" w:rsidP="003B1F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Metoda praktyczna: metoda aktywizująca, ćwiczenia przedmiotowe, ćwiczenia produkcyjne, </w:t>
            </w:r>
          </w:p>
          <w:p w:rsidR="003B1F4F" w:rsidRPr="003B1F4F" w:rsidRDefault="003B1F4F" w:rsidP="003B1F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Metoda projektowa </w:t>
            </w:r>
          </w:p>
          <w:p w:rsidR="003B1F4F" w:rsidRPr="003B1F4F" w:rsidRDefault="003B1F4F" w:rsidP="003B1F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Metoda tekstu przewodniego</w:t>
            </w:r>
          </w:p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B1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Metoda pragmatyczno-komunikacyjna: dyskusja panelowa, inscenizacja</w:t>
            </w:r>
          </w:p>
        </w:tc>
      </w:tr>
    </w:tbl>
    <w:p w:rsidR="003B1F4F" w:rsidRPr="003B1F4F" w:rsidRDefault="003B1F4F" w:rsidP="003B1F4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3B1F4F">
        <w:rPr>
          <w:rFonts w:ascii="Arial" w:eastAsia="Times New Roman" w:hAnsi="Arial" w:cs="Arial"/>
          <w:szCs w:val="16"/>
          <w:lang w:eastAsia="pl-PL"/>
        </w:rPr>
        <w:t>Formy sprawdzania efektów uczenia się</w:t>
      </w:r>
    </w:p>
    <w:p w:rsidR="003B1F4F" w:rsidRPr="003B1F4F" w:rsidRDefault="003B1F4F" w:rsidP="003B1F4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24"/>
        <w:gridCol w:w="644"/>
        <w:gridCol w:w="644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696"/>
      </w:tblGrid>
      <w:tr w:rsidR="003B1F4F" w:rsidRPr="003B1F4F" w:rsidTr="00EA791E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</w:t>
            </w: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96" w:type="dxa"/>
            <w:shd w:val="clear" w:color="auto" w:fill="DBE5F1"/>
            <w:textDirection w:val="btLr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(testy)</w:t>
            </w:r>
          </w:p>
        </w:tc>
      </w:tr>
      <w:tr w:rsidR="003B1F4F" w:rsidRPr="003B1F4F" w:rsidTr="00EA791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3B1F4F" w:rsidRPr="003B1F4F" w:rsidTr="00EA791E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3B1F4F" w:rsidRPr="003B1F4F" w:rsidTr="00EA791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3B1F4F" w:rsidRPr="003B1F4F" w:rsidTr="00EA791E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5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3B1F4F" w:rsidRPr="003B1F4F" w:rsidTr="00EA791E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96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B1F4F" w:rsidRPr="003B1F4F" w:rsidTr="00EA791E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96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B1F4F" w:rsidRPr="003B1F4F" w:rsidTr="00EA791E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96" w:type="dxa"/>
            <w:shd w:val="clear" w:color="auto" w:fill="FFFFFF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B1F4F" w:rsidRPr="003B1F4F" w:rsidRDefault="003B1F4F" w:rsidP="003B1F4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1F4F" w:rsidRPr="003B1F4F" w:rsidTr="00EA791E">
        <w:tc>
          <w:tcPr>
            <w:tcW w:w="1941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3B1F4F" w:rsidRPr="003B1F4F" w:rsidRDefault="003B1F4F" w:rsidP="003B1F4F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Warunkiem uzyskania zaliczenia z oceną jest regularne i aktywne uczestnictwo w zajęciach oraz w dyskusjach, pozytywne zaliczenie testów leksykalno-gramatycznych, przygotowanie referatów tematycznych, krótkich prac pisemnych, udział w projektach grupowych i indywidualnych. Kurs kończy się egzaminem pisemnym i ustnym.</w:t>
            </w:r>
          </w:p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1F4F" w:rsidRPr="003B1F4F" w:rsidTr="00EA791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B1F4F" w:rsidRPr="003B1F4F" w:rsidRDefault="003B1F4F" w:rsidP="003B1F4F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3B1F4F" w:rsidRPr="003B1F4F" w:rsidRDefault="003B1F4F" w:rsidP="003B1F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3B1F4F">
        <w:rPr>
          <w:rFonts w:ascii="Arial" w:eastAsia="Times New Roman" w:hAnsi="Arial" w:cs="Arial"/>
          <w:lang w:eastAsia="pl-PL"/>
        </w:rPr>
        <w:t>Treści merytoryczne (wykaz tematów)</w:t>
      </w: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1F4F" w:rsidRPr="003B1F4F" w:rsidTr="00EA791E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Treści budowane w oparciu o aktualne podręczniki oraz materiały autentyczne rozwijające umiejętności językowe na poziomie A2, a także rozwijające wrażliwość i kompetencję kulturową i interkulturową uczącego się.</w:t>
            </w:r>
          </w:p>
          <w:p w:rsidR="003B1F4F" w:rsidRPr="003B1F4F" w:rsidRDefault="003B1F4F" w:rsidP="003B1F4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bCs/>
                <w:kern w:val="3"/>
                <w:sz w:val="20"/>
                <w:szCs w:val="20"/>
                <w:lang w:eastAsia="zh-CN"/>
              </w:rPr>
            </w:pPr>
            <w:r w:rsidRPr="003B1F4F">
              <w:rPr>
                <w:rFonts w:ascii="Arial" w:eastAsia="SimSun" w:hAnsi="Arial" w:cs="Arial"/>
                <w:b/>
                <w:kern w:val="3"/>
                <w:sz w:val="20"/>
                <w:szCs w:val="20"/>
                <w:lang w:eastAsia="zh-CN"/>
              </w:rPr>
              <w:t xml:space="preserve">Temat: </w:t>
            </w:r>
            <w:r w:rsidRPr="003B1F4F">
              <w:rPr>
                <w:rFonts w:ascii="Arial" w:eastAsia="SimSun" w:hAnsi="Arial" w:cs="Arial"/>
                <w:bCs/>
                <w:kern w:val="3"/>
                <w:sz w:val="20"/>
                <w:szCs w:val="20"/>
                <w:lang w:eastAsia="zh-CN"/>
              </w:rPr>
              <w:t>Zawody i rodzina, Mieszkanie, Turystyka, Zakupy, Zwiedzanie miasta, Wydarzenia kulturalne, Sport, Zdrowie i choroba, Życie zawodowe, Restauracja, Żywienie, Uczenie się języków obcych, Akcje charytatywne, Media, Hotel, Pogoda, Literatura, Mobilność, Wykształcenie i zawód</w:t>
            </w:r>
          </w:p>
          <w:p w:rsidR="003B1F4F" w:rsidRPr="003B1F4F" w:rsidRDefault="003B1F4F" w:rsidP="003B1F4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3B1F4F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 xml:space="preserve">  </w:t>
            </w:r>
          </w:p>
          <w:p w:rsidR="003B1F4F" w:rsidRPr="003B1F4F" w:rsidRDefault="003B1F4F" w:rsidP="003B1F4F">
            <w:pPr>
              <w:spacing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3B1F4F" w:rsidRPr="003B1F4F" w:rsidRDefault="003B1F4F" w:rsidP="003B1F4F">
      <w:pPr>
        <w:widowControl w:val="0"/>
        <w:tabs>
          <w:tab w:val="left" w:pos="1216"/>
        </w:tabs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3B1F4F">
        <w:rPr>
          <w:rFonts w:ascii="Arial" w:eastAsia="Times New Roman" w:hAnsi="Arial" w:cs="Arial"/>
          <w:lang w:eastAsia="pl-PL"/>
        </w:rPr>
        <w:t>Wykaz literatury podstawowej</w:t>
      </w: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1F4F" w:rsidRPr="003B1F4F" w:rsidTr="00EA791E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9622" w:type="dxa"/>
          </w:tcPr>
          <w:p w:rsidR="003B1F4F" w:rsidRPr="003B1F4F" w:rsidRDefault="003B1F4F" w:rsidP="003B1F4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Habersack </w:t>
            </w:r>
            <w:proofErr w:type="spellStart"/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Ch</w:t>
            </w:r>
            <w:proofErr w:type="spellEnd"/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., </w:t>
            </w:r>
            <w:proofErr w:type="spellStart"/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Pude</w:t>
            </w:r>
            <w:proofErr w:type="spellEnd"/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A., Specht F, Menschen. Deutsch als Fremdsprache A2, Kursbuch, Arbeitsbuch, </w:t>
            </w:r>
            <w:proofErr w:type="spellStart"/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Verlag 2012</w:t>
            </w:r>
          </w:p>
        </w:tc>
      </w:tr>
    </w:tbl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de-DE"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3B1F4F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1F4F" w:rsidRPr="003B1F4F" w:rsidTr="00EA791E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</w:p>
          <w:p w:rsidR="003B1F4F" w:rsidRPr="003B1F4F" w:rsidRDefault="003B1F4F" w:rsidP="003B1F4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Hering, A., </w:t>
            </w:r>
            <w:proofErr w:type="spellStart"/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Matussek</w:t>
            </w:r>
            <w:proofErr w:type="spellEnd"/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M., </w:t>
            </w:r>
            <w:proofErr w:type="spellStart"/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Perlmann</w:t>
            </w:r>
            <w:proofErr w:type="spellEnd"/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Balme</w:t>
            </w:r>
            <w:proofErr w:type="spellEnd"/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M., </w:t>
            </w:r>
            <w:proofErr w:type="spellStart"/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em</w:t>
            </w:r>
            <w:proofErr w:type="spellEnd"/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Übungsgrammatik, Ismaning 2002</w:t>
            </w:r>
          </w:p>
          <w:p w:rsidR="003B1F4F" w:rsidRPr="003B1F4F" w:rsidRDefault="003B1F4F" w:rsidP="003B1F4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Swerlowa</w:t>
            </w:r>
            <w:proofErr w:type="spellEnd"/>
            <w:r w:rsidRPr="003B1F4F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O., Grammatik &amp; Konversation, Arbeitsblätter für den Deutschunterricht, Berlin 2008</w:t>
            </w:r>
          </w:p>
          <w:p w:rsidR="003B1F4F" w:rsidRPr="003B1F4F" w:rsidRDefault="003B1F4F" w:rsidP="003B1F4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3B1F4F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Teksty prasowe - Codzienna i periodyczna prasa niemiecka (</w:t>
            </w:r>
            <w:proofErr w:type="spellStart"/>
            <w:r w:rsidRPr="003B1F4F">
              <w:rPr>
                <w:rFonts w:ascii="Arial" w:eastAsia="SimSun" w:hAnsi="Arial" w:cs="Arial"/>
                <w:kern w:val="3"/>
                <w:sz w:val="20"/>
                <w:szCs w:val="20"/>
                <w:shd w:val="clear" w:color="auto" w:fill="FFFFFF"/>
                <w:lang w:eastAsia="zh-CN"/>
              </w:rPr>
              <w:t>Deutsch</w:t>
            </w:r>
            <w:proofErr w:type="spellEnd"/>
            <w:r w:rsidRPr="003B1F4F">
              <w:rPr>
                <w:rFonts w:ascii="Arial" w:eastAsia="SimSun" w:hAnsi="Arial" w:cs="Arial"/>
                <w:kern w:val="3"/>
                <w:sz w:val="20"/>
                <w:szCs w:val="20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3B1F4F">
              <w:rPr>
                <w:rFonts w:ascii="Arial" w:eastAsia="SimSun" w:hAnsi="Arial" w:cs="Arial"/>
                <w:kern w:val="3"/>
                <w:sz w:val="20"/>
                <w:szCs w:val="20"/>
                <w:shd w:val="clear" w:color="auto" w:fill="FFFFFF"/>
                <w:lang w:eastAsia="zh-CN"/>
              </w:rPr>
              <w:t>aktuell</w:t>
            </w:r>
            <w:proofErr w:type="spellEnd"/>
            <w:r w:rsidRPr="003B1F4F">
              <w:rPr>
                <w:rFonts w:ascii="Arial" w:eastAsia="SimSun" w:hAnsi="Arial" w:cs="Arial"/>
                <w:kern w:val="3"/>
                <w:sz w:val="20"/>
                <w:szCs w:val="20"/>
                <w:shd w:val="clear" w:color="auto" w:fill="FFFFFF"/>
                <w:lang w:eastAsia="zh-CN"/>
              </w:rPr>
              <w:t xml:space="preserve">, </w:t>
            </w:r>
            <w:proofErr w:type="spellStart"/>
            <w:r w:rsidRPr="003B1F4F">
              <w:rPr>
                <w:rFonts w:ascii="Arial" w:eastAsia="SimSun" w:hAnsi="Arial" w:cs="Arial"/>
                <w:kern w:val="3"/>
                <w:sz w:val="20"/>
                <w:szCs w:val="20"/>
                <w:shd w:val="clear" w:color="auto" w:fill="FFFFFF"/>
                <w:lang w:eastAsia="zh-CN"/>
              </w:rPr>
              <w:t>Deutsch</w:t>
            </w:r>
            <w:proofErr w:type="spellEnd"/>
            <w:r w:rsidRPr="003B1F4F">
              <w:rPr>
                <w:rFonts w:ascii="Arial" w:eastAsia="SimSun" w:hAnsi="Arial" w:cs="Arial"/>
                <w:kern w:val="3"/>
                <w:sz w:val="20"/>
                <w:szCs w:val="20"/>
                <w:shd w:val="clear" w:color="auto" w:fill="FFFFFF"/>
                <w:lang w:eastAsia="zh-CN"/>
              </w:rPr>
              <w:t xml:space="preserve"> perfekt, </w:t>
            </w:r>
            <w:proofErr w:type="spellStart"/>
            <w:r w:rsidRPr="003B1F4F">
              <w:rPr>
                <w:rFonts w:ascii="Arial" w:eastAsia="SimSun" w:hAnsi="Arial" w:cs="Arial"/>
                <w:kern w:val="3"/>
                <w:sz w:val="20"/>
                <w:szCs w:val="20"/>
                <w:shd w:val="clear" w:color="auto" w:fill="FFFFFF"/>
                <w:lang w:eastAsia="zh-CN"/>
              </w:rPr>
              <w:t>Österreich</w:t>
            </w:r>
            <w:proofErr w:type="spellEnd"/>
            <w:r w:rsidRPr="003B1F4F">
              <w:rPr>
                <w:rFonts w:ascii="Arial" w:eastAsia="SimSun" w:hAnsi="Arial" w:cs="Arial"/>
                <w:kern w:val="3"/>
                <w:sz w:val="20"/>
                <w:szCs w:val="20"/>
                <w:shd w:val="clear" w:color="auto" w:fill="FFFFFF"/>
                <w:lang w:eastAsia="zh-CN"/>
              </w:rPr>
              <w:t xml:space="preserve">) </w:t>
            </w:r>
            <w:r w:rsidRPr="003B1F4F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oraz czasopisma dostępne w Internecie.</w:t>
            </w:r>
          </w:p>
          <w:p w:rsidR="003B1F4F" w:rsidRPr="003B1F4F" w:rsidRDefault="003B1F4F" w:rsidP="003B1F4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Rostek, Ewa Maria; </w:t>
            </w:r>
            <w:proofErr w:type="spellStart"/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Słocińska</w:t>
            </w:r>
            <w:proofErr w:type="spellEnd"/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Joanna: „</w:t>
            </w:r>
            <w:proofErr w:type="spellStart"/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Unter</w:t>
            </w:r>
            <w:proofErr w:type="spellEnd"/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uns</w:t>
            </w:r>
            <w:proofErr w:type="spellEnd"/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”, Poznań 1999</w:t>
            </w:r>
          </w:p>
          <w:p w:rsidR="003B1F4F" w:rsidRPr="003B1F4F" w:rsidRDefault="003B1F4F" w:rsidP="003B1F4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Czochralski</w:t>
            </w:r>
            <w:proofErr w:type="spellEnd"/>
            <w:r w:rsidRPr="003B1F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J.: Gramatyka niemiecka dla Polaków, Warszawa 1995.</w:t>
            </w:r>
          </w:p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B1F4F">
        <w:rPr>
          <w:rFonts w:ascii="Arial" w:eastAsia="Times New Roman" w:hAnsi="Arial" w:cs="Arial"/>
          <w:sz w:val="20"/>
          <w:szCs w:val="20"/>
          <w:lang w:eastAsia="pl-PL"/>
        </w:rPr>
        <w:t xml:space="preserve">Bilans godzinowy zgodny z CNPS (Całkowity Nakład Pracy Studenta) </w:t>
      </w:r>
      <w:r w:rsidRPr="003B1F4F">
        <w:rPr>
          <w:rFonts w:ascii="Arial" w:eastAsia="Times New Roman" w:hAnsi="Arial" w:cs="Arial"/>
          <w:b/>
          <w:sz w:val="20"/>
          <w:szCs w:val="20"/>
          <w:lang w:eastAsia="pl-PL"/>
        </w:rPr>
        <w:t>grupa początkująca</w:t>
      </w:r>
    </w:p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B1F4F" w:rsidRPr="003B1F4F" w:rsidTr="00EA791E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1F4F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1F4F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B1F4F" w:rsidRPr="003B1F4F" w:rsidTr="00EA791E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1F4F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140</w:t>
            </w:r>
          </w:p>
        </w:tc>
      </w:tr>
      <w:tr w:rsidR="003B1F4F" w:rsidRPr="003B1F4F" w:rsidTr="00EA791E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1F4F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</w:t>
            </w:r>
          </w:p>
        </w:tc>
      </w:tr>
      <w:tr w:rsidR="003B1F4F" w:rsidRPr="003B1F4F" w:rsidTr="00EA791E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1F4F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1F4F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</w:t>
            </w:r>
          </w:p>
        </w:tc>
      </w:tr>
      <w:tr w:rsidR="003B1F4F" w:rsidRPr="003B1F4F" w:rsidTr="00EA791E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1F4F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</w:t>
            </w:r>
          </w:p>
        </w:tc>
      </w:tr>
      <w:tr w:rsidR="003B1F4F" w:rsidRPr="003B1F4F" w:rsidTr="00EA791E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1F4F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1F4F"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3B1F4F" w:rsidRPr="003B1F4F" w:rsidTr="00EA791E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1F4F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  <w:bookmarkStart w:id="0" w:name="_GoBack"/>
            <w:bookmarkEnd w:id="0"/>
          </w:p>
        </w:tc>
      </w:tr>
      <w:tr w:rsidR="003B1F4F" w:rsidRPr="003B1F4F" w:rsidTr="00EA791E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1F4F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1F4F">
              <w:rPr>
                <w:rFonts w:ascii="Arial" w:eastAsia="Calibri" w:hAnsi="Arial" w:cs="Arial"/>
                <w:sz w:val="20"/>
                <w:szCs w:val="20"/>
              </w:rPr>
              <w:t>300</w:t>
            </w:r>
          </w:p>
        </w:tc>
      </w:tr>
      <w:tr w:rsidR="003B1F4F" w:rsidRPr="003B1F4F" w:rsidTr="00EA791E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1F4F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B1F4F" w:rsidRPr="003B1F4F" w:rsidRDefault="003B1F4F" w:rsidP="003B1F4F">
            <w:pPr>
              <w:suppressAutoHyphens/>
              <w:autoSpaceDN w:val="0"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3B1F4F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</w:tr>
    </w:tbl>
    <w:p w:rsidR="003B1F4F" w:rsidRPr="003B1F4F" w:rsidRDefault="003B1F4F" w:rsidP="003B1F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3B1F4F" w:rsidRPr="003B1F4F" w:rsidRDefault="003B1F4F" w:rsidP="003B1F4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8E2DB6" w:rsidRDefault="008E2DB6"/>
    <w:sectPr w:rsidR="008E2D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Semibold">
    <w:charset w:val="00"/>
    <w:family w:val="auto"/>
    <w:pitch w:val="variable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3B1F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3B1F4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26515C" w:rsidRDefault="003B1F4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3B1F4F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3B1F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3B1F4F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3B1F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40EBC"/>
    <w:multiLevelType w:val="hybridMultilevel"/>
    <w:tmpl w:val="D4CE76C2"/>
    <w:lvl w:ilvl="0" w:tplc="18667DDE">
      <w:start w:val="1"/>
      <w:numFmt w:val="decimal"/>
      <w:lvlText w:val="%1."/>
      <w:lvlJc w:val="left"/>
      <w:pPr>
        <w:ind w:left="785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15849"/>
    <w:multiLevelType w:val="hybridMultilevel"/>
    <w:tmpl w:val="F8A21618"/>
    <w:lvl w:ilvl="0" w:tplc="02386E1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4F"/>
    <w:rsid w:val="003B1F4F"/>
    <w:rsid w:val="008E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B1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1F4F"/>
  </w:style>
  <w:style w:type="paragraph" w:styleId="Stopka">
    <w:name w:val="footer"/>
    <w:basedOn w:val="Normalny"/>
    <w:link w:val="StopkaZnak"/>
    <w:uiPriority w:val="99"/>
    <w:semiHidden/>
    <w:unhideWhenUsed/>
    <w:rsid w:val="003B1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B1F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B1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1F4F"/>
  </w:style>
  <w:style w:type="paragraph" w:styleId="Stopka">
    <w:name w:val="footer"/>
    <w:basedOn w:val="Normalny"/>
    <w:link w:val="StopkaZnak"/>
    <w:uiPriority w:val="99"/>
    <w:semiHidden/>
    <w:unhideWhenUsed/>
    <w:rsid w:val="003B1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B1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858</Words>
  <Characters>5149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2024-09-10T12:14:00Z</dcterms:created>
  <dcterms:modified xsi:type="dcterms:W3CDTF">2024-09-10T12:32:00Z</dcterms:modified>
</cp:coreProperties>
</file>